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B4F0" w14:textId="57B821D0" w:rsidR="00D17D1A" w:rsidRPr="00D17D1A" w:rsidRDefault="00AE3539" w:rsidP="00D17D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Lesson Segment</w:t>
      </w:r>
      <w:r w:rsidR="00D17D1A">
        <w:rPr>
          <w:rFonts w:ascii="Arial" w:hAnsi="Arial" w:cs="Arial"/>
          <w:b/>
        </w:rPr>
        <w:t xml:space="preserve"> Title: </w:t>
      </w:r>
      <w:r w:rsidR="003132E2">
        <w:rPr>
          <w:rFonts w:ascii="Arial" w:hAnsi="Arial" w:cs="Arial"/>
          <w:bCs/>
        </w:rPr>
        <w:t>Making story</w:t>
      </w:r>
      <w:r w:rsidR="003D3C4B">
        <w:rPr>
          <w:rFonts w:ascii="Arial" w:hAnsi="Arial" w:cs="Arial"/>
          <w:bCs/>
        </w:rPr>
        <w:t>book</w:t>
      </w:r>
      <w:r w:rsidR="003132E2">
        <w:rPr>
          <w:rFonts w:ascii="Arial" w:hAnsi="Arial" w:cs="Arial"/>
          <w:bCs/>
        </w:rPr>
        <w:t xml:space="preserve"> connections</w:t>
      </w:r>
    </w:p>
    <w:p w14:paraId="259C55FB" w14:textId="77777777" w:rsidR="00D17D1A" w:rsidRPr="00680E7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18C2FD77" w14:textId="3048C5BD" w:rsidR="00D17D1A" w:rsidRPr="00D17D1A" w:rsidRDefault="00D17D1A" w:rsidP="00D17D1A">
      <w:pPr>
        <w:spacing w:after="0" w:line="240" w:lineRule="auto"/>
        <w:rPr>
          <w:rFonts w:ascii="Arial" w:hAnsi="Arial" w:cs="Arial"/>
          <w:bCs/>
        </w:rPr>
      </w:pPr>
      <w:r w:rsidRPr="00680E7A">
        <w:rPr>
          <w:rFonts w:ascii="Arial" w:hAnsi="Arial" w:cs="Arial"/>
          <w:b/>
        </w:rPr>
        <w:t>Grade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>[</w:t>
      </w:r>
      <w:proofErr w:type="gramStart"/>
      <w:r w:rsidR="008363C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]</w:t>
      </w:r>
      <w:proofErr w:type="gramEnd"/>
    </w:p>
    <w:p w14:paraId="534E20BC" w14:textId="0B827635" w:rsidR="00D17D1A" w:rsidRPr="00680E7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11FB5530" w14:textId="77777777" w:rsidR="00D17D1A" w:rsidRPr="00680E7A" w:rsidRDefault="00D17D1A" w:rsidP="00D17D1A">
      <w:pPr>
        <w:spacing w:after="0" w:line="240" w:lineRule="auto"/>
        <w:rPr>
          <w:rFonts w:ascii="Arial" w:hAnsi="Arial" w:cs="Arial"/>
          <w:b/>
        </w:rPr>
      </w:pPr>
      <w:r w:rsidRPr="00680E7A">
        <w:rPr>
          <w:rFonts w:ascii="Arial" w:hAnsi="Arial" w:cs="Arial"/>
          <w:b/>
        </w:rPr>
        <w:t>Context:</w:t>
      </w:r>
    </w:p>
    <w:p w14:paraId="71FFC8E8" w14:textId="45A98E70" w:rsidR="00D17D1A" w:rsidRPr="00680E7A" w:rsidRDefault="00D17D1A" w:rsidP="00D17D1A">
      <w:pPr>
        <w:spacing w:after="0" w:line="240" w:lineRule="auto"/>
        <w:ind w:left="720"/>
        <w:rPr>
          <w:rFonts w:ascii="Arial" w:hAnsi="Arial" w:cs="Arial"/>
          <w:bCs/>
        </w:rPr>
      </w:pPr>
      <w:r w:rsidRPr="00680E7A">
        <w:rPr>
          <w:rFonts w:ascii="Arial" w:hAnsi="Arial" w:cs="Arial"/>
          <w:bCs/>
        </w:rPr>
        <w:t>Students in the class</w:t>
      </w:r>
      <w:r w:rsidR="00BE7774" w:rsidRPr="00680E7A">
        <w:rPr>
          <w:rFonts w:ascii="Arial" w:hAnsi="Arial" w:cs="Arial"/>
          <w:bCs/>
        </w:rPr>
        <w:t xml:space="preserve">: </w:t>
      </w:r>
      <w:proofErr w:type="gramStart"/>
      <w:r w:rsidR="00BE7774">
        <w:rPr>
          <w:rFonts w:ascii="Arial" w:hAnsi="Arial" w:cs="Arial"/>
          <w:bCs/>
        </w:rPr>
        <w:t xml:space="preserve">[ </w:t>
      </w:r>
      <w:r w:rsidR="008363CF">
        <w:rPr>
          <w:rFonts w:ascii="Arial" w:hAnsi="Arial" w:cs="Arial"/>
          <w:bCs/>
        </w:rPr>
        <w:t>25</w:t>
      </w:r>
      <w:proofErr w:type="gramEnd"/>
      <w:r w:rsidR="00BE7774">
        <w:rPr>
          <w:rFonts w:ascii="Arial" w:hAnsi="Arial" w:cs="Arial"/>
          <w:bCs/>
        </w:rPr>
        <w:t xml:space="preserve"> ]  </w:t>
      </w:r>
      <w:r w:rsidRPr="00680E7A">
        <w:rPr>
          <w:rFonts w:ascii="Arial" w:hAnsi="Arial" w:cs="Arial"/>
          <w:bCs/>
        </w:rPr>
        <w:t xml:space="preserve">Males: </w:t>
      </w:r>
      <w:r w:rsidR="00BE7774">
        <w:rPr>
          <w:rFonts w:ascii="Arial" w:hAnsi="Arial" w:cs="Arial"/>
          <w:bCs/>
        </w:rPr>
        <w:t xml:space="preserve"> [</w:t>
      </w:r>
      <w:r w:rsidR="008363CF">
        <w:rPr>
          <w:rFonts w:ascii="Arial" w:hAnsi="Arial" w:cs="Arial"/>
          <w:bCs/>
        </w:rPr>
        <w:t>12</w:t>
      </w:r>
      <w:r w:rsidR="00BE7774">
        <w:rPr>
          <w:rFonts w:ascii="Arial" w:hAnsi="Arial" w:cs="Arial"/>
          <w:bCs/>
        </w:rPr>
        <w:t xml:space="preserve"> ]</w:t>
      </w:r>
      <w:r w:rsidRPr="00680E7A">
        <w:rPr>
          <w:rFonts w:ascii="Arial" w:hAnsi="Arial" w:cs="Arial"/>
          <w:bCs/>
        </w:rPr>
        <w:t xml:space="preserve"> </w:t>
      </w:r>
      <w:r w:rsidR="00BE7774">
        <w:rPr>
          <w:rFonts w:ascii="Arial" w:hAnsi="Arial" w:cs="Arial"/>
          <w:bCs/>
        </w:rPr>
        <w:t xml:space="preserve">  </w:t>
      </w:r>
      <w:r w:rsidRPr="00680E7A">
        <w:rPr>
          <w:rFonts w:ascii="Arial" w:hAnsi="Arial" w:cs="Arial"/>
          <w:bCs/>
        </w:rPr>
        <w:t xml:space="preserve">Females: </w:t>
      </w:r>
      <w:r w:rsidR="00BE7774">
        <w:rPr>
          <w:rFonts w:ascii="Arial" w:hAnsi="Arial" w:cs="Arial"/>
          <w:bCs/>
        </w:rPr>
        <w:t xml:space="preserve"> [ </w:t>
      </w:r>
      <w:r w:rsidR="008363CF">
        <w:rPr>
          <w:rFonts w:ascii="Arial" w:hAnsi="Arial" w:cs="Arial"/>
          <w:bCs/>
        </w:rPr>
        <w:t>13</w:t>
      </w:r>
      <w:r w:rsidR="00BE7774">
        <w:rPr>
          <w:rFonts w:ascii="Arial" w:hAnsi="Arial" w:cs="Arial"/>
          <w:bCs/>
        </w:rPr>
        <w:t xml:space="preserve"> ]</w:t>
      </w:r>
    </w:p>
    <w:p w14:paraId="32AC7FCD" w14:textId="6E10B43A" w:rsidR="00D17D1A" w:rsidRDefault="00D17D1A" w:rsidP="00D17D1A">
      <w:pPr>
        <w:spacing w:after="0" w:line="240" w:lineRule="auto"/>
        <w:ind w:left="720"/>
        <w:rPr>
          <w:rFonts w:ascii="Arial" w:hAnsi="Arial" w:cs="Arial"/>
          <w:bCs/>
        </w:rPr>
      </w:pPr>
      <w:r w:rsidRPr="00680E7A">
        <w:rPr>
          <w:rFonts w:ascii="Arial" w:hAnsi="Arial" w:cs="Arial"/>
          <w:bCs/>
        </w:rPr>
        <w:t>Students with IEPs: __</w:t>
      </w:r>
      <w:r w:rsidRPr="00D17D1A">
        <w:rPr>
          <w:rFonts w:ascii="Arial" w:hAnsi="Arial" w:cs="Arial"/>
          <w:bCs/>
          <w:u w:val="single"/>
        </w:rPr>
        <w:t>1</w:t>
      </w:r>
      <w:r w:rsidRPr="00680E7A">
        <w:rPr>
          <w:rFonts w:ascii="Arial" w:hAnsi="Arial" w:cs="Arial"/>
          <w:bCs/>
        </w:rPr>
        <w:t>___</w:t>
      </w:r>
      <w:r w:rsidRPr="00680E7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Focusing Issues</w:t>
      </w:r>
    </w:p>
    <w:p w14:paraId="7CCB6E81" w14:textId="06E6707C" w:rsidR="00D17D1A" w:rsidRPr="00680E7A" w:rsidRDefault="00D17D1A" w:rsidP="00D17D1A">
      <w:pPr>
        <w:spacing w:after="0" w:line="240" w:lineRule="auto"/>
        <w:ind w:left="720"/>
        <w:rPr>
          <w:rFonts w:ascii="Arial" w:hAnsi="Arial" w:cs="Arial"/>
          <w:bCs/>
        </w:rPr>
      </w:pPr>
      <w:r w:rsidRPr="00680E7A">
        <w:rPr>
          <w:rFonts w:ascii="Arial" w:hAnsi="Arial" w:cs="Arial"/>
          <w:bCs/>
        </w:rPr>
        <w:t>Students with 504 Plans: __</w:t>
      </w:r>
      <w:r w:rsidR="00BE7774" w:rsidRPr="00BE7774">
        <w:rPr>
          <w:rFonts w:ascii="Arial" w:hAnsi="Arial" w:cs="Arial"/>
          <w:bCs/>
          <w:u w:val="single"/>
        </w:rPr>
        <w:t>1</w:t>
      </w:r>
      <w:r w:rsidRPr="00680E7A">
        <w:rPr>
          <w:rFonts w:ascii="Arial" w:hAnsi="Arial" w:cs="Arial"/>
          <w:bCs/>
        </w:rPr>
        <w:t>_</w:t>
      </w:r>
      <w:r w:rsidR="00BE7774" w:rsidRPr="00680E7A">
        <w:rPr>
          <w:rFonts w:ascii="Arial" w:hAnsi="Arial" w:cs="Arial"/>
          <w:bCs/>
        </w:rPr>
        <w:t>_</w:t>
      </w:r>
      <w:r w:rsidR="00BE7774">
        <w:rPr>
          <w:rFonts w:ascii="Arial" w:hAnsi="Arial" w:cs="Arial"/>
          <w:bCs/>
        </w:rPr>
        <w:t xml:space="preserve"> Focusing</w:t>
      </w:r>
      <w:r>
        <w:rPr>
          <w:rFonts w:ascii="Arial" w:hAnsi="Arial" w:cs="Arial"/>
          <w:bCs/>
        </w:rPr>
        <w:t xml:space="preserve"> Issues</w:t>
      </w:r>
    </w:p>
    <w:p w14:paraId="235B3F61" w14:textId="5C8F7FFE" w:rsidR="00D17D1A" w:rsidRPr="00680E7A" w:rsidRDefault="00D17D1A" w:rsidP="00D17D1A">
      <w:pPr>
        <w:spacing w:after="0" w:line="240" w:lineRule="auto"/>
        <w:ind w:left="720"/>
        <w:rPr>
          <w:rFonts w:ascii="Arial" w:hAnsi="Arial" w:cs="Arial"/>
          <w:bCs/>
        </w:rPr>
      </w:pPr>
      <w:r w:rsidRPr="00680E7A">
        <w:rPr>
          <w:rFonts w:ascii="Arial" w:hAnsi="Arial" w:cs="Arial"/>
          <w:bCs/>
        </w:rPr>
        <w:t>English Language Learners: ___</w:t>
      </w:r>
      <w:r w:rsidRPr="00D17D1A">
        <w:rPr>
          <w:rFonts w:ascii="Arial" w:hAnsi="Arial" w:cs="Arial"/>
          <w:bCs/>
          <w:u w:val="single"/>
        </w:rPr>
        <w:t>3</w:t>
      </w:r>
      <w:r w:rsidRPr="00680E7A">
        <w:rPr>
          <w:rFonts w:ascii="Arial" w:hAnsi="Arial" w:cs="Arial"/>
          <w:bCs/>
        </w:rPr>
        <w:t>__</w:t>
      </w:r>
    </w:p>
    <w:p w14:paraId="7E9B3118" w14:textId="77777777" w:rsidR="00D17D1A" w:rsidRPr="00680E7A" w:rsidRDefault="00D17D1A" w:rsidP="00D17D1A">
      <w:pPr>
        <w:spacing w:after="0" w:line="240" w:lineRule="auto"/>
        <w:ind w:left="720"/>
        <w:rPr>
          <w:rFonts w:ascii="Arial" w:hAnsi="Arial" w:cs="Arial"/>
          <w:bCs/>
        </w:rPr>
      </w:pPr>
      <w:r w:rsidRPr="00680E7A">
        <w:rPr>
          <w:rFonts w:ascii="Arial" w:hAnsi="Arial" w:cs="Arial"/>
          <w:bCs/>
        </w:rPr>
        <w:t>Language Proficiency Level (# of students at each level):</w:t>
      </w:r>
    </w:p>
    <w:p w14:paraId="22B76327" w14:textId="65FEC899" w:rsidR="00D17D1A" w:rsidRPr="00680E7A" w:rsidRDefault="00D17D1A" w:rsidP="00D17D1A">
      <w:pPr>
        <w:spacing w:after="0" w:line="240" w:lineRule="auto"/>
        <w:ind w:left="720"/>
        <w:rPr>
          <w:rFonts w:ascii="Arial" w:hAnsi="Arial" w:cs="Arial"/>
          <w:bCs/>
        </w:rPr>
      </w:pPr>
      <w:r w:rsidRPr="00680E7A">
        <w:rPr>
          <w:rFonts w:ascii="Arial" w:hAnsi="Arial" w:cs="Arial"/>
          <w:bCs/>
        </w:rPr>
        <w:t>Beginning: __</w:t>
      </w:r>
      <w:r w:rsidRPr="00D17D1A">
        <w:rPr>
          <w:rFonts w:ascii="Arial" w:hAnsi="Arial" w:cs="Arial"/>
          <w:bCs/>
          <w:u w:val="single"/>
        </w:rPr>
        <w:t>1</w:t>
      </w:r>
      <w:r w:rsidRPr="00680E7A">
        <w:rPr>
          <w:rFonts w:ascii="Arial" w:hAnsi="Arial" w:cs="Arial"/>
          <w:bCs/>
        </w:rPr>
        <w:t>___ Intermediate: __</w:t>
      </w:r>
      <w:r w:rsidRPr="00D17D1A">
        <w:rPr>
          <w:rFonts w:ascii="Arial" w:hAnsi="Arial" w:cs="Arial"/>
          <w:bCs/>
          <w:u w:val="single"/>
        </w:rPr>
        <w:t>2</w:t>
      </w:r>
      <w:r w:rsidRPr="00680E7A">
        <w:rPr>
          <w:rFonts w:ascii="Arial" w:hAnsi="Arial" w:cs="Arial"/>
          <w:bCs/>
        </w:rPr>
        <w:t>___ Advanced: __</w:t>
      </w:r>
      <w:r w:rsidR="00BE7774" w:rsidRPr="00BE7774">
        <w:rPr>
          <w:rFonts w:ascii="Arial" w:hAnsi="Arial" w:cs="Arial"/>
          <w:bCs/>
          <w:u w:val="single"/>
        </w:rPr>
        <w:t>0</w:t>
      </w:r>
      <w:r w:rsidRPr="00680E7A">
        <w:rPr>
          <w:rFonts w:ascii="Arial" w:hAnsi="Arial" w:cs="Arial"/>
          <w:bCs/>
        </w:rPr>
        <w:t xml:space="preserve">__ Advanced </w:t>
      </w:r>
      <w:proofErr w:type="gramStart"/>
      <w:r w:rsidRPr="00680E7A">
        <w:rPr>
          <w:rFonts w:ascii="Arial" w:hAnsi="Arial" w:cs="Arial"/>
          <w:bCs/>
        </w:rPr>
        <w:t>High</w:t>
      </w:r>
      <w:proofErr w:type="gramEnd"/>
      <w:r w:rsidRPr="00680E7A">
        <w:rPr>
          <w:rFonts w:ascii="Arial" w:hAnsi="Arial" w:cs="Arial"/>
          <w:bCs/>
        </w:rPr>
        <w:t>: _</w:t>
      </w:r>
      <w:r w:rsidR="00BE7774" w:rsidRPr="00BE7774">
        <w:rPr>
          <w:rFonts w:ascii="Arial" w:hAnsi="Arial" w:cs="Arial"/>
          <w:bCs/>
          <w:u w:val="single"/>
        </w:rPr>
        <w:t>0</w:t>
      </w:r>
      <w:r w:rsidRPr="00680E7A">
        <w:rPr>
          <w:rFonts w:ascii="Arial" w:hAnsi="Arial" w:cs="Arial"/>
          <w:bCs/>
        </w:rPr>
        <w:t>__</w:t>
      </w:r>
    </w:p>
    <w:p w14:paraId="70638557" w14:textId="3CD590FF" w:rsidR="00D17D1A" w:rsidRDefault="00D17D1A" w:rsidP="00D17D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Students with Other Learning Needs: __</w:t>
      </w:r>
      <w:r w:rsidRPr="00D17D1A">
        <w:rPr>
          <w:rFonts w:ascii="Arial" w:hAnsi="Arial" w:cs="Arial"/>
          <w:bCs/>
          <w:u w:val="single"/>
        </w:rPr>
        <w:t>1_</w:t>
      </w:r>
      <w:r w:rsidR="00BE7774">
        <w:rPr>
          <w:rFonts w:ascii="Arial" w:hAnsi="Arial" w:cs="Arial"/>
          <w:bCs/>
        </w:rPr>
        <w:t>_ Mobility</w:t>
      </w:r>
      <w:r>
        <w:rPr>
          <w:rFonts w:ascii="Arial" w:hAnsi="Arial" w:cs="Arial"/>
          <w:bCs/>
        </w:rPr>
        <w:t xml:space="preserve"> Issues</w:t>
      </w:r>
    </w:p>
    <w:p w14:paraId="0DD8B7C5" w14:textId="77777777" w:rsidR="00D17D1A" w:rsidRPr="00D17D1A" w:rsidRDefault="00D17D1A" w:rsidP="00D17D1A">
      <w:pPr>
        <w:spacing w:after="0" w:line="240" w:lineRule="auto"/>
        <w:rPr>
          <w:rFonts w:ascii="Arial" w:hAnsi="Arial" w:cs="Arial"/>
          <w:bCs/>
        </w:rPr>
      </w:pPr>
    </w:p>
    <w:p w14:paraId="3C9FA434" w14:textId="12C88005" w:rsidR="00B62776" w:rsidRPr="0089696F" w:rsidRDefault="00D17D1A" w:rsidP="00B62776">
      <w:pPr>
        <w:pStyle w:val="Default"/>
        <w:rPr>
          <w:sz w:val="28"/>
          <w:szCs w:val="28"/>
        </w:rPr>
      </w:pPr>
      <w:r w:rsidRPr="00680E7A">
        <w:rPr>
          <w:rFonts w:ascii="Arial" w:hAnsi="Arial" w:cs="Arial"/>
          <w:b/>
        </w:rPr>
        <w:t>Central Focus</w:t>
      </w:r>
      <w:r>
        <w:rPr>
          <w:rFonts w:ascii="Arial" w:hAnsi="Arial" w:cs="Arial"/>
          <w:b/>
        </w:rPr>
        <w:t xml:space="preserve">: </w:t>
      </w:r>
      <w:r w:rsidR="00B62776">
        <w:rPr>
          <w:rFonts w:ascii="Arial" w:hAnsi="Arial" w:cs="Arial"/>
          <w:bCs/>
        </w:rPr>
        <w:t xml:space="preserve"> </w:t>
      </w:r>
      <w:r w:rsidR="00B62776" w:rsidRPr="0089696F">
        <w:rPr>
          <w:sz w:val="28"/>
          <w:szCs w:val="28"/>
        </w:rPr>
        <w:t>The central focu</w:t>
      </w:r>
      <w:r w:rsidR="008363CF">
        <w:rPr>
          <w:sz w:val="28"/>
          <w:szCs w:val="28"/>
        </w:rPr>
        <w:t xml:space="preserve">s for this learning segment is analyzing and making connections to </w:t>
      </w:r>
      <w:r w:rsidR="00806E3E">
        <w:rPr>
          <w:sz w:val="28"/>
          <w:szCs w:val="28"/>
        </w:rPr>
        <w:t xml:space="preserve">elements of </w:t>
      </w:r>
      <w:r w:rsidR="008363CF">
        <w:rPr>
          <w:sz w:val="28"/>
          <w:szCs w:val="28"/>
        </w:rPr>
        <w:t>a story</w:t>
      </w:r>
      <w:r w:rsidR="00B62776" w:rsidRPr="0089696F">
        <w:rPr>
          <w:sz w:val="28"/>
          <w:szCs w:val="28"/>
        </w:rPr>
        <w:t>,</w:t>
      </w:r>
      <w:r w:rsidR="00A86EE5">
        <w:rPr>
          <w:sz w:val="28"/>
          <w:szCs w:val="28"/>
        </w:rPr>
        <w:t xml:space="preserve"> </w:t>
      </w:r>
      <w:r w:rsidR="009D2F1E">
        <w:rPr>
          <w:sz w:val="28"/>
          <w:szCs w:val="28"/>
        </w:rPr>
        <w:t>specifically plot, conflict, character, and setting</w:t>
      </w:r>
      <w:r w:rsidR="00B62776" w:rsidRPr="0089696F">
        <w:rPr>
          <w:sz w:val="28"/>
          <w:szCs w:val="28"/>
        </w:rPr>
        <w:t xml:space="preserve">, within a </w:t>
      </w:r>
      <w:r w:rsidR="00343BB9">
        <w:rPr>
          <w:sz w:val="28"/>
          <w:szCs w:val="28"/>
        </w:rPr>
        <w:t>s</w:t>
      </w:r>
      <w:r w:rsidR="009D2F1E">
        <w:rPr>
          <w:sz w:val="28"/>
          <w:szCs w:val="28"/>
        </w:rPr>
        <w:t>tory</w:t>
      </w:r>
      <w:r w:rsidR="00B62776" w:rsidRPr="00806E3E">
        <w:rPr>
          <w:sz w:val="28"/>
          <w:szCs w:val="28"/>
        </w:rPr>
        <w:t xml:space="preserve">. </w:t>
      </w:r>
      <w:r w:rsidR="00806E3E" w:rsidRPr="00806E3E">
        <w:rPr>
          <w:sz w:val="28"/>
          <w:szCs w:val="28"/>
        </w:rPr>
        <w:t xml:space="preserve"> </w:t>
      </w:r>
      <w:r w:rsidR="00B62776" w:rsidRPr="00806E3E">
        <w:rPr>
          <w:sz w:val="28"/>
          <w:szCs w:val="28"/>
        </w:rPr>
        <w:t>In order to</w:t>
      </w:r>
      <w:r w:rsidR="009D2F1E">
        <w:rPr>
          <w:sz w:val="28"/>
          <w:szCs w:val="28"/>
        </w:rPr>
        <w:t xml:space="preserve"> develop and deepen comprehension of text and to </w:t>
      </w:r>
      <w:r w:rsidR="001F68CB">
        <w:rPr>
          <w:sz w:val="28"/>
          <w:szCs w:val="28"/>
        </w:rPr>
        <w:t>organize words together to make a visual representation,</w:t>
      </w:r>
      <w:r w:rsidR="00B62776" w:rsidRPr="0089696F">
        <w:rPr>
          <w:sz w:val="28"/>
          <w:szCs w:val="28"/>
        </w:rPr>
        <w:t xml:space="preserve"> </w:t>
      </w:r>
      <w:r w:rsidR="00B62776" w:rsidRPr="00806E3E">
        <w:rPr>
          <w:sz w:val="28"/>
          <w:szCs w:val="28"/>
        </w:rPr>
        <w:t>students will</w:t>
      </w:r>
      <w:r w:rsidR="00B62776" w:rsidRPr="0089696F">
        <w:rPr>
          <w:sz w:val="28"/>
          <w:szCs w:val="28"/>
        </w:rPr>
        <w:t xml:space="preserve"> </w:t>
      </w:r>
      <w:r w:rsidR="001F68CB">
        <w:rPr>
          <w:sz w:val="28"/>
          <w:szCs w:val="28"/>
        </w:rPr>
        <w:t xml:space="preserve">make a connection to personal experiences in </w:t>
      </w:r>
      <w:r w:rsidR="00B62776" w:rsidRPr="0089696F">
        <w:rPr>
          <w:sz w:val="28"/>
          <w:szCs w:val="28"/>
        </w:rPr>
        <w:t xml:space="preserve">instances of </w:t>
      </w:r>
      <w:r w:rsidR="001F68CB">
        <w:rPr>
          <w:sz w:val="28"/>
          <w:szCs w:val="28"/>
        </w:rPr>
        <w:t xml:space="preserve">story </w:t>
      </w:r>
      <w:r w:rsidR="00806E3E">
        <w:rPr>
          <w:sz w:val="28"/>
          <w:szCs w:val="28"/>
        </w:rPr>
        <w:t>elements</w:t>
      </w:r>
      <w:r w:rsidR="00B62776" w:rsidRPr="0089696F">
        <w:rPr>
          <w:sz w:val="28"/>
          <w:szCs w:val="28"/>
        </w:rPr>
        <w:t xml:space="preserve">. </w:t>
      </w:r>
      <w:r w:rsidR="00806E3E">
        <w:rPr>
          <w:sz w:val="28"/>
          <w:szCs w:val="28"/>
        </w:rPr>
        <w:t xml:space="preserve"> </w:t>
      </w:r>
      <w:r w:rsidR="00B62776" w:rsidRPr="00806E3E">
        <w:rPr>
          <w:sz w:val="28"/>
          <w:szCs w:val="28"/>
        </w:rPr>
        <w:t>The purpose for teaching this content is</w:t>
      </w:r>
      <w:r w:rsidR="00B62776" w:rsidRPr="0089696F">
        <w:rPr>
          <w:sz w:val="28"/>
          <w:szCs w:val="28"/>
        </w:rPr>
        <w:t xml:space="preserve"> </w:t>
      </w:r>
      <w:r w:rsidR="00E00C5D">
        <w:rPr>
          <w:sz w:val="28"/>
          <w:szCs w:val="28"/>
        </w:rPr>
        <w:t xml:space="preserve">for students to be able to interpret story elements and make a </w:t>
      </w:r>
      <w:r w:rsidR="001F68CB">
        <w:rPr>
          <w:sz w:val="28"/>
          <w:szCs w:val="28"/>
        </w:rPr>
        <w:t xml:space="preserve">cognitive connection between text (story) </w:t>
      </w:r>
      <w:r w:rsidR="00B62776" w:rsidRPr="0089696F">
        <w:rPr>
          <w:sz w:val="28"/>
          <w:szCs w:val="28"/>
        </w:rPr>
        <w:t xml:space="preserve">and </w:t>
      </w:r>
      <w:r w:rsidR="00343BB9">
        <w:rPr>
          <w:sz w:val="28"/>
          <w:szCs w:val="28"/>
        </w:rPr>
        <w:t>personal experiences</w:t>
      </w:r>
      <w:r w:rsidR="00B62776" w:rsidRPr="0089696F">
        <w:rPr>
          <w:sz w:val="28"/>
          <w:szCs w:val="28"/>
        </w:rPr>
        <w:t>.</w:t>
      </w:r>
    </w:p>
    <w:p w14:paraId="3F6BD5A4" w14:textId="069DD409" w:rsidR="00D17D1A" w:rsidRPr="00680E7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26EFB7DE" w14:textId="77777777" w:rsidR="00D17D1A" w:rsidRPr="00680E7A" w:rsidRDefault="00D17D1A" w:rsidP="00D17D1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556D7778" w14:textId="77777777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37968EA8" w14:textId="58011992" w:rsidR="00D17D1A" w:rsidRPr="00D17D1A" w:rsidRDefault="00D17D1A" w:rsidP="00D17D1A">
      <w:pPr>
        <w:spacing w:after="0" w:line="240" w:lineRule="auto"/>
        <w:rPr>
          <w:rFonts w:ascii="Arial" w:hAnsi="Arial" w:cs="Arial"/>
          <w:bCs/>
        </w:rPr>
      </w:pPr>
      <w:r w:rsidRPr="00680E7A">
        <w:rPr>
          <w:rFonts w:ascii="Arial" w:hAnsi="Arial" w:cs="Arial"/>
          <w:b/>
        </w:rPr>
        <w:t>Lesson Title</w:t>
      </w:r>
      <w:r w:rsidR="003D3C4B">
        <w:rPr>
          <w:rFonts w:ascii="Arial" w:hAnsi="Arial" w:cs="Arial"/>
          <w:bCs/>
        </w:rPr>
        <w:t>: Making storybook connections</w:t>
      </w:r>
    </w:p>
    <w:p w14:paraId="25EBA6FD" w14:textId="77777777" w:rsidR="00D17D1A" w:rsidRPr="00680E7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598A18A2" w14:textId="77777777" w:rsidR="00AE3539" w:rsidRDefault="00D17D1A" w:rsidP="00D17D1A">
      <w:pPr>
        <w:spacing w:after="0" w:line="240" w:lineRule="auto"/>
        <w:rPr>
          <w:rFonts w:ascii="Arial" w:hAnsi="Arial" w:cs="Arial"/>
          <w:b/>
        </w:rPr>
      </w:pPr>
      <w:r w:rsidRPr="00680E7A">
        <w:rPr>
          <w:rFonts w:ascii="Arial" w:hAnsi="Arial" w:cs="Arial"/>
          <w:b/>
        </w:rPr>
        <w:t>Content Standards</w:t>
      </w:r>
    </w:p>
    <w:p w14:paraId="5C71F739" w14:textId="7DDB1A3A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825E8DF" w14:textId="575B81A7" w:rsidR="008363CF" w:rsidRPr="008363CF" w:rsidRDefault="00D17D1A" w:rsidP="008363C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TEKS</w:t>
      </w:r>
      <w:r w:rsidRPr="00680E7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17D1A">
        <w:rPr>
          <w:rFonts w:ascii="Arial" w:hAnsi="Arial" w:cs="Arial"/>
          <w:bCs/>
        </w:rPr>
        <w:t>[</w:t>
      </w:r>
      <w:r w:rsidR="008363CF">
        <w:rPr>
          <w:rFonts w:ascii="Arial" w:hAnsi="Arial" w:cs="Arial"/>
          <w:bCs/>
        </w:rPr>
        <w:t>6E</w:t>
      </w:r>
      <w:r w:rsidRPr="00D17D1A">
        <w:rPr>
          <w:rFonts w:ascii="Arial" w:hAnsi="Arial" w:cs="Arial"/>
          <w:bCs/>
        </w:rPr>
        <w:t>]</w:t>
      </w:r>
      <w:r w:rsidR="008363CF">
        <w:rPr>
          <w:rFonts w:ascii="Arial" w:hAnsi="Arial" w:cs="Arial"/>
          <w:bCs/>
        </w:rPr>
        <w:t xml:space="preserve"> Comprehension skills: listening, speaking, reading, </w:t>
      </w:r>
      <w:r w:rsidR="008363CF" w:rsidRPr="008363CF">
        <w:rPr>
          <w:rFonts w:ascii="Arial" w:hAnsi="Arial" w:cs="Arial"/>
          <w:bCs/>
        </w:rPr>
        <w:t>writing, and thinking using multiple texts. The student uses metacognitive skills to both develop and deepen comprehension of increasingly complex texts. The student is expected to:</w:t>
      </w:r>
    </w:p>
    <w:p w14:paraId="51637DF0" w14:textId="77777777" w:rsidR="008363CF" w:rsidRPr="008363CF" w:rsidRDefault="008363CF" w:rsidP="008363CF">
      <w:pPr>
        <w:spacing w:after="0" w:line="240" w:lineRule="auto"/>
        <w:rPr>
          <w:rFonts w:ascii="Arial" w:hAnsi="Arial" w:cs="Arial"/>
          <w:bCs/>
        </w:rPr>
      </w:pPr>
      <w:r w:rsidRPr="008363CF">
        <w:rPr>
          <w:rFonts w:ascii="Arial" w:hAnsi="Arial" w:cs="Arial"/>
          <w:bCs/>
        </w:rPr>
        <w:t xml:space="preserve">(E) </w:t>
      </w:r>
      <w:proofErr w:type="gramStart"/>
      <w:r w:rsidRPr="008363CF">
        <w:rPr>
          <w:rFonts w:ascii="Arial" w:hAnsi="Arial" w:cs="Arial"/>
          <w:bCs/>
        </w:rPr>
        <w:t>make</w:t>
      </w:r>
      <w:proofErr w:type="gramEnd"/>
      <w:r w:rsidRPr="008363CF">
        <w:rPr>
          <w:rFonts w:ascii="Arial" w:hAnsi="Arial" w:cs="Arial"/>
          <w:bCs/>
        </w:rPr>
        <w:t xml:space="preserve"> connections to personal experiences, ideas in other texts, and society with adult assistance</w:t>
      </w:r>
    </w:p>
    <w:p w14:paraId="1B263235" w14:textId="213A8093" w:rsidR="00D17D1A" w:rsidRPr="00D17D1A" w:rsidRDefault="00D17D1A" w:rsidP="00D17D1A">
      <w:pPr>
        <w:spacing w:after="0" w:line="240" w:lineRule="auto"/>
        <w:rPr>
          <w:rFonts w:ascii="Arial" w:hAnsi="Arial" w:cs="Arial"/>
          <w:bCs/>
        </w:rPr>
      </w:pPr>
    </w:p>
    <w:p w14:paraId="2360CF55" w14:textId="77777777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1600F964" w14:textId="33042F01" w:rsidR="00D17D1A" w:rsidRDefault="003D3C4B" w:rsidP="00D17D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ELPS:</w:t>
      </w:r>
      <w:r>
        <w:rPr>
          <w:rFonts w:ascii="Arial" w:hAnsi="Arial" w:cs="Arial"/>
          <w:bCs/>
        </w:rPr>
        <w:t xml:space="preserve"> -</w:t>
      </w:r>
      <w:r w:rsidRPr="003D3C4B">
        <w:rPr>
          <w:rFonts w:ascii="Arial" w:hAnsi="Arial" w:cs="Arial"/>
          <w:bCs/>
        </w:rPr>
        <w:t>use prior knowledge and experiences to understand meanings in English</w:t>
      </w:r>
    </w:p>
    <w:p w14:paraId="1F366CB5" w14:textId="428C11EE" w:rsidR="003D3C4B" w:rsidRDefault="003D3C4B" w:rsidP="00D17D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</w:t>
      </w:r>
      <w:r w:rsidRPr="003D3C4B">
        <w:rPr>
          <w:rFonts w:ascii="Arial" w:hAnsi="Arial" w:cs="Arial"/>
          <w:bCs/>
        </w:rPr>
        <w:t>use prior knowledge to understand meanings in English</w:t>
      </w:r>
    </w:p>
    <w:p w14:paraId="49D0D7ED" w14:textId="38BE65B3" w:rsidR="003D3C4B" w:rsidRDefault="003D3C4B" w:rsidP="003D3C4B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Pr="003D3C4B">
        <w:rPr>
          <w:rFonts w:ascii="Arial" w:hAnsi="Arial" w:cs="Arial"/>
          <w:bCs/>
        </w:rPr>
        <w:t>monitor oral language production and employ self</w:t>
      </w:r>
      <w:r>
        <w:rPr>
          <w:rFonts w:ascii="Arial" w:hAnsi="Arial" w:cs="Arial"/>
          <w:bCs/>
        </w:rPr>
        <w:t>-</w:t>
      </w:r>
      <w:r w:rsidRPr="003D3C4B">
        <w:rPr>
          <w:rFonts w:ascii="Arial" w:hAnsi="Arial" w:cs="Arial"/>
          <w:bCs/>
        </w:rPr>
        <w:t>corrective techniques or other resources</w:t>
      </w:r>
    </w:p>
    <w:p w14:paraId="6C2F3BD2" w14:textId="01B35C33" w:rsidR="00D17D1A" w:rsidRDefault="003D3C4B" w:rsidP="003D3C4B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-</w:t>
      </w:r>
      <w:r w:rsidRPr="003D3C4B">
        <w:t xml:space="preserve"> </w:t>
      </w:r>
      <w:r w:rsidRPr="003D3C4B">
        <w:rPr>
          <w:rFonts w:ascii="Arial" w:hAnsi="Arial" w:cs="Arial"/>
          <w:bCs/>
        </w:rPr>
        <w:t>use strategic learning techniques to acquire basic and grade-level vocabulary</w:t>
      </w:r>
    </w:p>
    <w:p w14:paraId="6B16DEDF" w14:textId="00B3AD1B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08048C4D" w14:textId="776F58BB" w:rsidR="00A86EE5" w:rsidRDefault="00A86EE5" w:rsidP="00D17D1A">
      <w:pPr>
        <w:spacing w:after="0" w:line="240" w:lineRule="auto"/>
        <w:rPr>
          <w:rFonts w:ascii="Arial" w:hAnsi="Arial" w:cs="Arial"/>
          <w:b/>
        </w:rPr>
      </w:pPr>
    </w:p>
    <w:p w14:paraId="05ABE47A" w14:textId="79A132B1" w:rsidR="00A86EE5" w:rsidRDefault="00A86EE5" w:rsidP="00D17D1A">
      <w:pPr>
        <w:spacing w:after="0" w:line="240" w:lineRule="auto"/>
        <w:rPr>
          <w:rFonts w:ascii="Arial" w:hAnsi="Arial" w:cs="Arial"/>
          <w:b/>
        </w:rPr>
      </w:pPr>
    </w:p>
    <w:p w14:paraId="3822AF01" w14:textId="34C461AF" w:rsidR="00A86EE5" w:rsidRDefault="00A86EE5" w:rsidP="00D17D1A">
      <w:pPr>
        <w:spacing w:after="0" w:line="240" w:lineRule="auto"/>
        <w:rPr>
          <w:rFonts w:ascii="Arial" w:hAnsi="Arial" w:cs="Arial"/>
          <w:b/>
        </w:rPr>
      </w:pPr>
    </w:p>
    <w:p w14:paraId="6CE447B8" w14:textId="77777777" w:rsidR="00AE6A84" w:rsidRDefault="00AE6A84" w:rsidP="00D17D1A">
      <w:pPr>
        <w:spacing w:after="0" w:line="240" w:lineRule="auto"/>
        <w:rPr>
          <w:rFonts w:ascii="Arial" w:hAnsi="Arial" w:cs="Arial"/>
          <w:b/>
        </w:rPr>
      </w:pPr>
    </w:p>
    <w:p w14:paraId="006B54AA" w14:textId="77777777" w:rsidR="00A86EE5" w:rsidRDefault="00A86EE5" w:rsidP="00D17D1A">
      <w:pPr>
        <w:spacing w:after="0" w:line="240" w:lineRule="auto"/>
        <w:rPr>
          <w:rFonts w:ascii="Arial" w:hAnsi="Arial" w:cs="Arial"/>
          <w:b/>
        </w:rPr>
      </w:pPr>
    </w:p>
    <w:p w14:paraId="67710D51" w14:textId="77777777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7718C373" w14:textId="77777777" w:rsidR="00D17D1A" w:rsidRPr="00680E7A" w:rsidRDefault="00D17D1A" w:rsidP="00D17D1A">
      <w:pPr>
        <w:spacing w:after="0" w:line="240" w:lineRule="auto"/>
        <w:rPr>
          <w:rFonts w:ascii="Arial" w:hAnsi="Arial" w:cs="Arial"/>
          <w:b/>
        </w:rPr>
      </w:pPr>
      <w:r w:rsidRPr="00680E7A">
        <w:rPr>
          <w:rFonts w:ascii="Arial" w:hAnsi="Arial" w:cs="Arial"/>
          <w:b/>
        </w:rPr>
        <w:t xml:space="preserve"> </w:t>
      </w:r>
    </w:p>
    <w:p w14:paraId="0C0F099E" w14:textId="5173CBFA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  <w:r w:rsidRPr="00680E7A">
        <w:rPr>
          <w:rFonts w:ascii="Arial" w:hAnsi="Arial" w:cs="Arial"/>
          <w:b/>
        </w:rPr>
        <w:lastRenderedPageBreak/>
        <w:t xml:space="preserve">Learning Objectives: </w:t>
      </w:r>
    </w:p>
    <w:p w14:paraId="626526A9" w14:textId="77777777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</w:p>
    <w:p w14:paraId="37F0A92C" w14:textId="290A8812" w:rsidR="00D17D1A" w:rsidRPr="00806E3E" w:rsidRDefault="00D17D1A" w:rsidP="00D17D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SWBAT #1: (function)</w:t>
      </w:r>
      <w:r w:rsidR="00806E3E" w:rsidRPr="00806E3E">
        <w:t xml:space="preserve"> </w:t>
      </w:r>
      <w:r w:rsidR="00806E3E" w:rsidRPr="00806E3E">
        <w:rPr>
          <w:rFonts w:ascii="Arial" w:hAnsi="Arial" w:cs="Arial"/>
        </w:rPr>
        <w:t>Answer questions about elements of a story after listening to a Read-a-Loud story</w:t>
      </w:r>
    </w:p>
    <w:p w14:paraId="2696CE5C" w14:textId="325D05C5" w:rsidR="00D17D1A" w:rsidRDefault="00D17D1A" w:rsidP="00D17D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SWBAT # 2: (vocabulary) </w:t>
      </w:r>
      <w:r w:rsidR="00806E3E" w:rsidRPr="00806E3E">
        <w:rPr>
          <w:rFonts w:ascii="Arial" w:hAnsi="Arial" w:cs="Arial"/>
        </w:rPr>
        <w:t>Identify the plot, conflict, character, and setting in a story</w:t>
      </w:r>
    </w:p>
    <w:p w14:paraId="02775CF1" w14:textId="110B39DE" w:rsidR="00D17D1A" w:rsidRPr="00806E3E" w:rsidRDefault="00D17D1A" w:rsidP="00D17D1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SWBAT #3: (discourse) </w:t>
      </w:r>
      <w:r w:rsidR="00806E3E" w:rsidRPr="00806E3E">
        <w:rPr>
          <w:rFonts w:ascii="Arial" w:hAnsi="Arial" w:cs="Arial"/>
        </w:rPr>
        <w:t>Write two sentences connecting self to text when given sentence stems</w:t>
      </w:r>
    </w:p>
    <w:p w14:paraId="017CBA4B" w14:textId="66BD1D8A" w:rsidR="00D17D1A" w:rsidRDefault="00D17D1A" w:rsidP="00D17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SWBAT #4: (syntax) </w:t>
      </w:r>
      <w:r w:rsidR="00BF5754" w:rsidRPr="00BF5754">
        <w:rPr>
          <w:rFonts w:ascii="Arial" w:hAnsi="Arial" w:cs="Arial"/>
        </w:rPr>
        <w:t>Answer questions about elements of a story after listening to a Read-a-Loud story</w:t>
      </w:r>
    </w:p>
    <w:p w14:paraId="29037DC7" w14:textId="77777777" w:rsidR="00D17D1A" w:rsidRDefault="00D17D1A" w:rsidP="00D17D1A">
      <w:pPr>
        <w:spacing w:after="0" w:line="240" w:lineRule="auto"/>
        <w:rPr>
          <w:rFonts w:ascii="Arial" w:hAnsi="Arial" w:cs="Arial"/>
        </w:rPr>
      </w:pPr>
    </w:p>
    <w:p w14:paraId="05FD0D6B" w14:textId="77777777" w:rsidR="00D17D1A" w:rsidRDefault="00D17D1A" w:rsidP="00D17D1A">
      <w:pPr>
        <w:spacing w:after="0" w:line="240" w:lineRule="auto"/>
        <w:rPr>
          <w:rFonts w:ascii="Arial" w:hAnsi="Arial" w:cs="Arial"/>
        </w:rPr>
      </w:pPr>
    </w:p>
    <w:p w14:paraId="57F883D8" w14:textId="77777777" w:rsidR="00D17D1A" w:rsidRDefault="00D17D1A" w:rsidP="00D17D1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7D1A" w:rsidRPr="00680E7A" w14:paraId="4C3D3DCA" w14:textId="77777777" w:rsidTr="0051135A">
        <w:tc>
          <w:tcPr>
            <w:tcW w:w="4675" w:type="dxa"/>
          </w:tcPr>
          <w:p w14:paraId="73E6DFFA" w14:textId="77777777" w:rsidR="00D17D1A" w:rsidRPr="00680E7A" w:rsidRDefault="00D17D1A" w:rsidP="0051135A">
            <w:pPr>
              <w:rPr>
                <w:rFonts w:ascii="Arial" w:hAnsi="Arial" w:cs="Arial"/>
                <w:b/>
              </w:rPr>
            </w:pPr>
            <w:r w:rsidRPr="00680E7A">
              <w:rPr>
                <w:rFonts w:ascii="Arial" w:hAnsi="Arial" w:cs="Arial"/>
                <w:b/>
              </w:rPr>
              <w:t>Language Demands</w:t>
            </w:r>
          </w:p>
        </w:tc>
        <w:tc>
          <w:tcPr>
            <w:tcW w:w="4675" w:type="dxa"/>
          </w:tcPr>
          <w:p w14:paraId="7B2B6E8E" w14:textId="77777777" w:rsidR="00D17D1A" w:rsidRPr="00680E7A" w:rsidRDefault="00D17D1A" w:rsidP="0051135A">
            <w:pPr>
              <w:rPr>
                <w:rFonts w:ascii="Arial" w:hAnsi="Arial" w:cs="Arial"/>
                <w:b/>
              </w:rPr>
            </w:pPr>
            <w:r w:rsidRPr="00680E7A">
              <w:rPr>
                <w:rFonts w:ascii="Arial" w:hAnsi="Arial" w:cs="Arial"/>
                <w:b/>
              </w:rPr>
              <w:t>Language Supports</w:t>
            </w:r>
          </w:p>
        </w:tc>
      </w:tr>
      <w:tr w:rsidR="00D17D1A" w:rsidRPr="00680E7A" w14:paraId="13BC56E5" w14:textId="77777777" w:rsidTr="0051135A">
        <w:tc>
          <w:tcPr>
            <w:tcW w:w="4675" w:type="dxa"/>
          </w:tcPr>
          <w:p w14:paraId="64784021" w14:textId="77777777" w:rsidR="00D17D1A" w:rsidRPr="005A484F" w:rsidRDefault="00D17D1A" w:rsidP="0051135A">
            <w:pPr>
              <w:rPr>
                <w:rFonts w:ascii="Arial" w:hAnsi="Arial" w:cs="Arial"/>
                <w:bCs/>
                <w:u w:val="single"/>
              </w:rPr>
            </w:pPr>
            <w:r w:rsidRPr="005A484F">
              <w:rPr>
                <w:rFonts w:ascii="Arial" w:hAnsi="Arial" w:cs="Arial"/>
                <w:bCs/>
                <w:u w:val="single"/>
              </w:rPr>
              <w:t>Function</w:t>
            </w:r>
          </w:p>
          <w:p w14:paraId="3E03D125" w14:textId="77777777" w:rsidR="00E8631F" w:rsidRPr="00E8631F" w:rsidRDefault="00E8631F" w:rsidP="00E8631F">
            <w:pPr>
              <w:rPr>
                <w:rFonts w:ascii="Arial" w:hAnsi="Arial" w:cs="Arial"/>
                <w:bCs/>
              </w:rPr>
            </w:pPr>
            <w:r w:rsidRPr="00E8631F">
              <w:rPr>
                <w:rFonts w:ascii="Arial" w:hAnsi="Arial" w:cs="Arial"/>
                <w:bCs/>
              </w:rPr>
              <w:t>Answer questions about elements of a story after listening to a Read-a-Loud story</w:t>
            </w:r>
          </w:p>
          <w:p w14:paraId="74411258" w14:textId="5A8B1DFC" w:rsidR="00D17D1A" w:rsidRPr="00680E7A" w:rsidRDefault="00D17D1A" w:rsidP="005113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5" w:type="dxa"/>
          </w:tcPr>
          <w:p w14:paraId="7F69AA6F" w14:textId="3E3120E5" w:rsidR="00D17D1A" w:rsidRPr="00D17D1A" w:rsidRDefault="00D17D1A" w:rsidP="00F23875">
            <w:pPr>
              <w:rPr>
                <w:rFonts w:ascii="Arial" w:hAnsi="Arial" w:cs="Arial"/>
                <w:bCs/>
              </w:rPr>
            </w:pPr>
            <w:r w:rsidRPr="00D17D1A">
              <w:rPr>
                <w:rFonts w:ascii="Arial" w:hAnsi="Arial" w:cs="Arial"/>
                <w:bCs/>
              </w:rPr>
              <w:t>[  ]</w:t>
            </w:r>
            <w:r w:rsidR="000436A2">
              <w:rPr>
                <w:rFonts w:ascii="Arial" w:hAnsi="Arial" w:cs="Arial"/>
                <w:bCs/>
              </w:rPr>
              <w:t xml:space="preserve"> </w:t>
            </w:r>
            <w:r w:rsidR="00F23875">
              <w:rPr>
                <w:rFonts w:ascii="Arial" w:hAnsi="Arial" w:cs="Arial"/>
                <w:bCs/>
              </w:rPr>
              <w:t>I will r</w:t>
            </w:r>
            <w:r w:rsidR="007D29A5">
              <w:rPr>
                <w:rFonts w:ascii="Arial" w:hAnsi="Arial" w:cs="Arial"/>
                <w:bCs/>
              </w:rPr>
              <w:t xml:space="preserve">ead the book </w:t>
            </w:r>
            <w:r w:rsidR="00F23875">
              <w:rPr>
                <w:rFonts w:ascii="Arial" w:hAnsi="Arial" w:cs="Arial"/>
                <w:bCs/>
              </w:rPr>
              <w:t>aloud in c</w:t>
            </w:r>
            <w:r w:rsidR="007D29A5">
              <w:rPr>
                <w:rFonts w:ascii="Arial" w:hAnsi="Arial" w:cs="Arial"/>
                <w:bCs/>
              </w:rPr>
              <w:t>lass, using the Elmo</w:t>
            </w:r>
            <w:r w:rsidR="00F23875">
              <w:rPr>
                <w:rFonts w:ascii="Arial" w:hAnsi="Arial" w:cs="Arial"/>
                <w:bCs/>
              </w:rPr>
              <w:t xml:space="preserve"> which allow </w:t>
            </w:r>
            <w:r w:rsidR="007D29A5">
              <w:rPr>
                <w:rFonts w:ascii="Arial" w:hAnsi="Arial" w:cs="Arial"/>
                <w:bCs/>
              </w:rPr>
              <w:t xml:space="preserve">students </w:t>
            </w:r>
            <w:r w:rsidR="00F23875">
              <w:rPr>
                <w:rFonts w:ascii="Arial" w:hAnsi="Arial" w:cs="Arial"/>
                <w:bCs/>
              </w:rPr>
              <w:t xml:space="preserve">to </w:t>
            </w:r>
            <w:r w:rsidR="007D29A5">
              <w:rPr>
                <w:rFonts w:ascii="Arial" w:hAnsi="Arial" w:cs="Arial"/>
                <w:bCs/>
              </w:rPr>
              <w:t>see and follow along with the words</w:t>
            </w:r>
          </w:p>
        </w:tc>
      </w:tr>
      <w:tr w:rsidR="00D17D1A" w:rsidRPr="00680E7A" w14:paraId="52E7E4F5" w14:textId="77777777" w:rsidTr="0051135A">
        <w:tc>
          <w:tcPr>
            <w:tcW w:w="4675" w:type="dxa"/>
          </w:tcPr>
          <w:p w14:paraId="3B5E3854" w14:textId="77777777" w:rsidR="00D17D1A" w:rsidRPr="005A484F" w:rsidRDefault="00D17D1A" w:rsidP="0051135A">
            <w:pPr>
              <w:rPr>
                <w:rFonts w:ascii="Arial" w:hAnsi="Arial" w:cs="Arial"/>
                <w:bCs/>
                <w:u w:val="single"/>
              </w:rPr>
            </w:pPr>
            <w:r w:rsidRPr="005A484F">
              <w:rPr>
                <w:rFonts w:ascii="Arial" w:hAnsi="Arial" w:cs="Arial"/>
                <w:bCs/>
                <w:u w:val="single"/>
              </w:rPr>
              <w:t>Vocabulary</w:t>
            </w:r>
          </w:p>
          <w:p w14:paraId="28A3BDA4" w14:textId="05AB3E30" w:rsidR="00E8631F" w:rsidRPr="00680E7A" w:rsidRDefault="00E00C5D" w:rsidP="0051135A">
            <w:pPr>
              <w:rPr>
                <w:rFonts w:ascii="Arial" w:hAnsi="Arial" w:cs="Arial"/>
                <w:bCs/>
              </w:rPr>
            </w:pPr>
            <w:r w:rsidRPr="00E00C5D">
              <w:rPr>
                <w:rFonts w:ascii="Arial" w:hAnsi="Arial" w:cs="Arial"/>
                <w:bCs/>
              </w:rPr>
              <w:t>Identify the plot, conflict, character, and setting in a story</w:t>
            </w:r>
          </w:p>
        </w:tc>
        <w:tc>
          <w:tcPr>
            <w:tcW w:w="4675" w:type="dxa"/>
          </w:tcPr>
          <w:p w14:paraId="2CAF0F3A" w14:textId="5ACC6735" w:rsidR="00D17D1A" w:rsidRPr="00D17D1A" w:rsidRDefault="00D17D1A" w:rsidP="0051135A">
            <w:pPr>
              <w:rPr>
                <w:rFonts w:ascii="Arial" w:hAnsi="Arial" w:cs="Arial"/>
                <w:bCs/>
              </w:rPr>
            </w:pPr>
            <w:r w:rsidRPr="00D17D1A">
              <w:rPr>
                <w:rFonts w:ascii="Arial" w:hAnsi="Arial" w:cs="Arial"/>
                <w:bCs/>
              </w:rPr>
              <w:t>[  ]</w:t>
            </w:r>
            <w:r w:rsidR="007D29A5">
              <w:rPr>
                <w:rFonts w:ascii="Arial" w:hAnsi="Arial" w:cs="Arial"/>
                <w:bCs/>
              </w:rPr>
              <w:t xml:space="preserve"> </w:t>
            </w:r>
            <w:r w:rsidR="00F23875">
              <w:rPr>
                <w:rFonts w:ascii="Arial" w:hAnsi="Arial" w:cs="Arial"/>
                <w:bCs/>
              </w:rPr>
              <w:t xml:space="preserve">I will </w:t>
            </w:r>
            <w:r w:rsidR="007D29A5">
              <w:rPr>
                <w:rFonts w:ascii="Arial" w:hAnsi="Arial" w:cs="Arial"/>
                <w:bCs/>
              </w:rPr>
              <w:t>Incorporate the vocabulary words into the book discussion and intertwine it into the reading</w:t>
            </w:r>
            <w:r w:rsidR="00F23875">
              <w:rPr>
                <w:rFonts w:ascii="Arial" w:hAnsi="Arial" w:cs="Arial"/>
                <w:bCs/>
              </w:rPr>
              <w:t xml:space="preserve"> so students can understand how the vocabulary words are important to understanding the story</w:t>
            </w:r>
          </w:p>
        </w:tc>
      </w:tr>
      <w:tr w:rsidR="00D17D1A" w:rsidRPr="00680E7A" w14:paraId="114B330C" w14:textId="77777777" w:rsidTr="0051135A">
        <w:tc>
          <w:tcPr>
            <w:tcW w:w="4675" w:type="dxa"/>
          </w:tcPr>
          <w:p w14:paraId="25477062" w14:textId="77777777" w:rsidR="00D17D1A" w:rsidRPr="005A484F" w:rsidRDefault="00D17D1A" w:rsidP="0051135A">
            <w:pPr>
              <w:rPr>
                <w:rFonts w:ascii="Arial" w:hAnsi="Arial" w:cs="Arial"/>
                <w:bCs/>
                <w:u w:val="single"/>
              </w:rPr>
            </w:pPr>
            <w:r w:rsidRPr="005A484F">
              <w:rPr>
                <w:rFonts w:ascii="Arial" w:hAnsi="Arial" w:cs="Arial"/>
                <w:bCs/>
                <w:u w:val="single"/>
              </w:rPr>
              <w:t xml:space="preserve">Discourse </w:t>
            </w:r>
          </w:p>
          <w:p w14:paraId="5B24E079" w14:textId="77777777" w:rsidR="00E8631F" w:rsidRPr="00E8631F" w:rsidRDefault="00E8631F" w:rsidP="00E8631F">
            <w:pPr>
              <w:rPr>
                <w:rFonts w:ascii="Arial" w:hAnsi="Arial" w:cs="Arial"/>
                <w:bCs/>
              </w:rPr>
            </w:pPr>
            <w:r w:rsidRPr="00E8631F">
              <w:rPr>
                <w:rFonts w:ascii="Arial" w:hAnsi="Arial" w:cs="Arial"/>
                <w:bCs/>
              </w:rPr>
              <w:t>Write two sentences connecting self to text when given sentence stems</w:t>
            </w:r>
          </w:p>
          <w:p w14:paraId="40AF303A" w14:textId="2A7E886B" w:rsidR="00D17D1A" w:rsidRPr="00680E7A" w:rsidRDefault="00D17D1A" w:rsidP="0051135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75" w:type="dxa"/>
          </w:tcPr>
          <w:p w14:paraId="1BD9E5A2" w14:textId="70856C54" w:rsidR="00D17D1A" w:rsidRPr="00D17D1A" w:rsidRDefault="00D17D1A" w:rsidP="00E00C5D">
            <w:pPr>
              <w:rPr>
                <w:rFonts w:ascii="Arial" w:hAnsi="Arial" w:cs="Arial"/>
                <w:bCs/>
              </w:rPr>
            </w:pPr>
            <w:r w:rsidRPr="00D17D1A">
              <w:rPr>
                <w:rFonts w:ascii="Arial" w:hAnsi="Arial" w:cs="Arial"/>
                <w:bCs/>
              </w:rPr>
              <w:t>[  ]</w:t>
            </w:r>
            <w:r w:rsidR="007D29A5">
              <w:rPr>
                <w:rFonts w:ascii="Arial" w:hAnsi="Arial" w:cs="Arial"/>
                <w:bCs/>
              </w:rPr>
              <w:t xml:space="preserve"> </w:t>
            </w:r>
            <w:r w:rsidR="00F23875">
              <w:rPr>
                <w:rFonts w:ascii="Arial" w:hAnsi="Arial" w:cs="Arial"/>
                <w:bCs/>
              </w:rPr>
              <w:t xml:space="preserve">I will </w:t>
            </w:r>
            <w:r w:rsidR="00E00C5D">
              <w:rPr>
                <w:rFonts w:ascii="Arial" w:hAnsi="Arial" w:cs="Arial"/>
                <w:bCs/>
              </w:rPr>
              <w:t xml:space="preserve">model how to </w:t>
            </w:r>
            <w:r w:rsidR="007D29A5">
              <w:rPr>
                <w:rFonts w:ascii="Arial" w:hAnsi="Arial" w:cs="Arial"/>
                <w:bCs/>
              </w:rPr>
              <w:t xml:space="preserve">write two </w:t>
            </w:r>
            <w:r w:rsidR="00F23875">
              <w:rPr>
                <w:rFonts w:ascii="Arial" w:hAnsi="Arial" w:cs="Arial"/>
                <w:bCs/>
              </w:rPr>
              <w:t>sentences</w:t>
            </w:r>
            <w:r w:rsidR="00E00C5D">
              <w:rPr>
                <w:rFonts w:ascii="Arial" w:hAnsi="Arial" w:cs="Arial"/>
                <w:bCs/>
              </w:rPr>
              <w:t xml:space="preserve"> using sentence stems</w:t>
            </w:r>
            <w:r w:rsidR="00F23875">
              <w:rPr>
                <w:rFonts w:ascii="Arial" w:hAnsi="Arial" w:cs="Arial"/>
                <w:bCs/>
              </w:rPr>
              <w:t>:</w:t>
            </w:r>
            <w:r w:rsidR="007D29A5">
              <w:rPr>
                <w:rFonts w:ascii="Arial" w:hAnsi="Arial" w:cs="Arial"/>
                <w:bCs/>
              </w:rPr>
              <w:t xml:space="preserve"> 1) about what the book is about and 2) what does the book remind them of. </w:t>
            </w:r>
          </w:p>
        </w:tc>
      </w:tr>
      <w:tr w:rsidR="00D17D1A" w:rsidRPr="00680E7A" w14:paraId="1C582149" w14:textId="77777777" w:rsidTr="0051135A">
        <w:tc>
          <w:tcPr>
            <w:tcW w:w="4675" w:type="dxa"/>
          </w:tcPr>
          <w:p w14:paraId="0CF219DF" w14:textId="77777777" w:rsidR="00D17D1A" w:rsidRPr="005A484F" w:rsidRDefault="00D17D1A" w:rsidP="0051135A">
            <w:pPr>
              <w:rPr>
                <w:rFonts w:ascii="Arial" w:hAnsi="Arial" w:cs="Arial"/>
                <w:bCs/>
                <w:u w:val="single"/>
              </w:rPr>
            </w:pPr>
            <w:r w:rsidRPr="005A484F">
              <w:rPr>
                <w:rFonts w:ascii="Arial" w:hAnsi="Arial" w:cs="Arial"/>
                <w:bCs/>
                <w:u w:val="single"/>
              </w:rPr>
              <w:t xml:space="preserve">Syntax </w:t>
            </w:r>
          </w:p>
          <w:p w14:paraId="3ED73091" w14:textId="51F85CAC" w:rsidR="00D17D1A" w:rsidRPr="00680E7A" w:rsidRDefault="00E8631F" w:rsidP="0051135A">
            <w:pPr>
              <w:rPr>
                <w:rFonts w:ascii="Arial" w:hAnsi="Arial" w:cs="Arial"/>
                <w:bCs/>
              </w:rPr>
            </w:pPr>
            <w:r w:rsidRPr="00E8631F">
              <w:rPr>
                <w:rFonts w:ascii="Arial" w:hAnsi="Arial" w:cs="Arial"/>
                <w:bCs/>
              </w:rPr>
              <w:t>Create a picture of themselves with one of the story element.</w:t>
            </w:r>
          </w:p>
        </w:tc>
        <w:tc>
          <w:tcPr>
            <w:tcW w:w="4675" w:type="dxa"/>
          </w:tcPr>
          <w:p w14:paraId="606EF920" w14:textId="66644609" w:rsidR="00D17D1A" w:rsidRPr="00D17D1A" w:rsidRDefault="00D17D1A" w:rsidP="00E00C5D">
            <w:pPr>
              <w:rPr>
                <w:rFonts w:ascii="Arial" w:hAnsi="Arial" w:cs="Arial"/>
                <w:bCs/>
              </w:rPr>
            </w:pPr>
            <w:r w:rsidRPr="00D17D1A">
              <w:rPr>
                <w:rFonts w:ascii="Arial" w:hAnsi="Arial" w:cs="Arial"/>
                <w:bCs/>
              </w:rPr>
              <w:t>[  ]</w:t>
            </w:r>
            <w:r w:rsidR="007D29A5">
              <w:rPr>
                <w:rFonts w:ascii="Arial" w:hAnsi="Arial" w:cs="Arial"/>
                <w:bCs/>
              </w:rPr>
              <w:t xml:space="preserve"> </w:t>
            </w:r>
            <w:r w:rsidR="00E00C5D">
              <w:rPr>
                <w:rFonts w:ascii="Arial" w:hAnsi="Arial" w:cs="Arial"/>
                <w:bCs/>
              </w:rPr>
              <w:t>Using an anchor chart, I will demonstrate how to draw a picture with each story element. (In the lesson, students will only be asked to draw one picture.)</w:t>
            </w:r>
          </w:p>
        </w:tc>
      </w:tr>
    </w:tbl>
    <w:p w14:paraId="13BC5967" w14:textId="27F156F3" w:rsidR="002C3489" w:rsidRDefault="002C3489"/>
    <w:p w14:paraId="70A18017" w14:textId="04ACA0A9" w:rsidR="00B93F55" w:rsidRDefault="00B93F55"/>
    <w:p w14:paraId="6D9C2DFC" w14:textId="07CA19B5" w:rsidR="00B93F55" w:rsidRDefault="00B93F55"/>
    <w:p w14:paraId="6F48D9C4" w14:textId="164505E5" w:rsidR="00B93F55" w:rsidRDefault="00B93F55"/>
    <w:p w14:paraId="70FFD85D" w14:textId="77777777" w:rsidR="00AE6A84" w:rsidRDefault="00AE6A84"/>
    <w:p w14:paraId="2D449FB8" w14:textId="1C60D8F0" w:rsidR="00B93F55" w:rsidRDefault="00B93F55"/>
    <w:p w14:paraId="4A6F21EA" w14:textId="49414753" w:rsidR="00B93F55" w:rsidRDefault="00B93F55"/>
    <w:p w14:paraId="685A094D" w14:textId="447F26D3" w:rsidR="00B93F55" w:rsidRDefault="00B93F55"/>
    <w:p w14:paraId="5D013CE6" w14:textId="1BD14BA2" w:rsidR="00B93F55" w:rsidRDefault="00B93F55"/>
    <w:p w14:paraId="474F4DC8" w14:textId="0FF3113B" w:rsidR="00B93F55" w:rsidRDefault="00B93F55"/>
    <w:p w14:paraId="7AE8CBB0" w14:textId="6748F37E" w:rsidR="00B93F55" w:rsidRDefault="00B93F55"/>
    <w:p w14:paraId="74B20562" w14:textId="2C2411FC" w:rsidR="00B93F55" w:rsidRDefault="00B93F55"/>
    <w:p w14:paraId="62F606DE" w14:textId="1695D925" w:rsidR="00B93F55" w:rsidRPr="00E04DF9" w:rsidRDefault="00B93F55" w:rsidP="00B93F55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lastRenderedPageBreak/>
        <w:t xml:space="preserve">Focus/Attention-Getter (5 min.): </w:t>
      </w:r>
    </w:p>
    <w:p w14:paraId="139388ED" w14:textId="29259D71" w:rsidR="006A714F" w:rsidRPr="00E04DF9" w:rsidRDefault="00B93F55" w:rsidP="006A714F">
      <w:pPr>
        <w:rPr>
          <w:rFonts w:cstheme="minorHAnsi"/>
          <w:b/>
          <w:bCs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SWBAT #</w:t>
      </w:r>
      <w:r w:rsidR="006A714F" w:rsidRPr="00E04DF9">
        <w:rPr>
          <w:rFonts w:cstheme="minorHAnsi"/>
          <w:b/>
          <w:sz w:val="24"/>
          <w:szCs w:val="24"/>
        </w:rPr>
        <w:t xml:space="preserve"> 1 </w:t>
      </w:r>
      <w:r w:rsidR="00C93078" w:rsidRPr="00E04DF9">
        <w:rPr>
          <w:rFonts w:cstheme="minorHAnsi"/>
          <w:b/>
          <w:sz w:val="24"/>
          <w:szCs w:val="24"/>
        </w:rPr>
        <w:t>ELPS 1.E.2</w:t>
      </w:r>
    </w:p>
    <w:p w14:paraId="26D57C14" w14:textId="22CEB746" w:rsidR="00B93F55" w:rsidRPr="00E04DF9" w:rsidRDefault="0051346D" w:rsidP="00B93F55">
      <w:pPr>
        <w:rPr>
          <w:rFonts w:cstheme="minorHAnsi"/>
          <w:sz w:val="24"/>
          <w:szCs w:val="24"/>
        </w:rPr>
      </w:pPr>
      <w:r w:rsidRPr="00E04DF9">
        <w:rPr>
          <w:rFonts w:cstheme="minorHAnsi"/>
          <w:sz w:val="24"/>
          <w:szCs w:val="24"/>
        </w:rPr>
        <w:t>To get started on this lesson, I will show this video:</w:t>
      </w:r>
    </w:p>
    <w:p w14:paraId="6705D5F8" w14:textId="3F9EB50E" w:rsidR="00B93F55" w:rsidRPr="00E04DF9" w:rsidRDefault="00512944" w:rsidP="00B93F55">
      <w:pPr>
        <w:rPr>
          <w:rFonts w:cstheme="minorHAnsi"/>
          <w:b/>
          <w:sz w:val="24"/>
          <w:szCs w:val="24"/>
        </w:rPr>
      </w:pPr>
      <w:hyperlink r:id="rId6" w:history="1">
        <w:r w:rsidR="0051346D" w:rsidRPr="00E04DF9">
          <w:rPr>
            <w:rStyle w:val="Hyperlink"/>
            <w:rFonts w:cstheme="minorHAnsi"/>
            <w:b/>
            <w:sz w:val="24"/>
            <w:szCs w:val="24"/>
          </w:rPr>
          <w:t>https://www.youtube.com/watch?v=93l-pRLX_9A</w:t>
        </w:r>
      </w:hyperlink>
      <w:r w:rsidR="0051346D" w:rsidRPr="00E04DF9">
        <w:rPr>
          <w:rFonts w:cstheme="minorHAnsi"/>
          <w:b/>
          <w:sz w:val="24"/>
          <w:szCs w:val="24"/>
        </w:rPr>
        <w:t xml:space="preserve"> </w:t>
      </w:r>
    </w:p>
    <w:p w14:paraId="65EE689A" w14:textId="6B6854F2" w:rsidR="00B93F55" w:rsidRPr="00E04DF9" w:rsidRDefault="0051346D" w:rsidP="00B93F55">
      <w:pPr>
        <w:rPr>
          <w:rFonts w:cstheme="minorHAnsi"/>
          <w:sz w:val="24"/>
          <w:szCs w:val="24"/>
        </w:rPr>
      </w:pPr>
      <w:r w:rsidRPr="00E04DF9">
        <w:rPr>
          <w:rFonts w:cstheme="minorHAnsi"/>
          <w:sz w:val="24"/>
          <w:szCs w:val="24"/>
        </w:rPr>
        <w:t xml:space="preserve">While the video is playing, I will pause throughout the video to make references to reinforce making storybook connections and introducing the vocabulary so students can start understanding </w:t>
      </w:r>
      <w:r w:rsidR="006A714F" w:rsidRPr="00E04DF9">
        <w:rPr>
          <w:rFonts w:cstheme="minorHAnsi"/>
          <w:sz w:val="24"/>
          <w:szCs w:val="24"/>
        </w:rPr>
        <w:t>what the lesson is going to be about.</w:t>
      </w:r>
    </w:p>
    <w:p w14:paraId="062FD02A" w14:textId="77777777" w:rsidR="00B93F55" w:rsidRPr="00E04DF9" w:rsidRDefault="00B93F55" w:rsidP="00B93F55">
      <w:pPr>
        <w:rPr>
          <w:rFonts w:cstheme="minorHAnsi"/>
          <w:b/>
          <w:sz w:val="24"/>
          <w:szCs w:val="24"/>
        </w:rPr>
      </w:pPr>
    </w:p>
    <w:p w14:paraId="7351842A" w14:textId="050B4C06" w:rsidR="00B93F55" w:rsidRPr="00E04DF9" w:rsidRDefault="00B93F55" w:rsidP="00B93F55">
      <w:pPr>
        <w:rPr>
          <w:rFonts w:cstheme="minorHAnsi"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Background Information/ Lesson Rationale (2 min.):</w:t>
      </w:r>
      <w:r w:rsidRPr="00E04DF9">
        <w:rPr>
          <w:rFonts w:cstheme="minorHAnsi"/>
          <w:sz w:val="24"/>
          <w:szCs w:val="24"/>
        </w:rPr>
        <w:t xml:space="preserve"> </w:t>
      </w:r>
    </w:p>
    <w:p w14:paraId="35463775" w14:textId="3FC99FB0" w:rsidR="006A714F" w:rsidRPr="00E04DF9" w:rsidRDefault="00B93F55" w:rsidP="006A714F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SWBAT #</w:t>
      </w:r>
      <w:r w:rsidR="006A714F" w:rsidRPr="00E04DF9">
        <w:rPr>
          <w:rFonts w:cstheme="minorHAnsi"/>
          <w:b/>
          <w:sz w:val="24"/>
          <w:szCs w:val="24"/>
        </w:rPr>
        <w:t>1 #2</w:t>
      </w:r>
      <w:r w:rsidR="00C93078" w:rsidRPr="00E04DF9">
        <w:rPr>
          <w:rFonts w:cstheme="minorHAnsi"/>
          <w:b/>
          <w:sz w:val="24"/>
          <w:szCs w:val="24"/>
        </w:rPr>
        <w:t xml:space="preserve"> and ELPS 2.C.2</w:t>
      </w:r>
    </w:p>
    <w:p w14:paraId="3387450C" w14:textId="28C7B30F" w:rsidR="00B93F55" w:rsidRPr="00E04DF9" w:rsidRDefault="006A714F" w:rsidP="00B93F55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sz w:val="24"/>
          <w:szCs w:val="24"/>
        </w:rPr>
        <w:t>By starting out with the video, this will prepare the students for the lesson and what I am looking for when they have to answer questions about elements of a story after listening to a Read-a-Loud story and to give examples on how to identify the plot, conflict, character, and setting in a story.</w:t>
      </w:r>
    </w:p>
    <w:p w14:paraId="67709F85" w14:textId="77777777" w:rsidR="00B93F55" w:rsidRPr="00E04DF9" w:rsidRDefault="00B93F55" w:rsidP="00B93F55">
      <w:pPr>
        <w:rPr>
          <w:rFonts w:cstheme="minorHAnsi"/>
          <w:b/>
          <w:sz w:val="24"/>
          <w:szCs w:val="24"/>
        </w:rPr>
      </w:pPr>
    </w:p>
    <w:p w14:paraId="66A49A10" w14:textId="45EC1068" w:rsidR="00B93F55" w:rsidRPr="00E04DF9" w:rsidRDefault="00B93F55" w:rsidP="00B93F55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 xml:space="preserve">Input/Presentation/ Modeling (5 min.): </w:t>
      </w:r>
    </w:p>
    <w:p w14:paraId="500C4634" w14:textId="350008EA" w:rsidR="006A714F" w:rsidRPr="00E04DF9" w:rsidRDefault="00B93F55" w:rsidP="006A714F">
      <w:pPr>
        <w:rPr>
          <w:rFonts w:cstheme="minorHAnsi"/>
          <w:b/>
          <w:bCs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SWBAT #</w:t>
      </w:r>
      <w:r w:rsidR="006A714F" w:rsidRPr="00E04DF9">
        <w:rPr>
          <w:rFonts w:cstheme="minorHAnsi"/>
          <w:b/>
          <w:sz w:val="24"/>
          <w:szCs w:val="24"/>
        </w:rPr>
        <w:t xml:space="preserve"> 3: </w:t>
      </w:r>
      <w:r w:rsidR="00C93078" w:rsidRPr="00E04DF9">
        <w:rPr>
          <w:rFonts w:cstheme="minorHAnsi"/>
          <w:b/>
          <w:sz w:val="24"/>
          <w:szCs w:val="24"/>
        </w:rPr>
        <w:t>and ELPS 2.C.3</w:t>
      </w:r>
    </w:p>
    <w:p w14:paraId="4C25F90E" w14:textId="1CA058EB" w:rsidR="00217ED7" w:rsidRPr="00E04DF9" w:rsidRDefault="008B34D6" w:rsidP="00217ED7">
      <w:pPr>
        <w:spacing w:after="0" w:line="360" w:lineRule="auto"/>
        <w:rPr>
          <w:rFonts w:eastAsia="Calibri" w:cstheme="minorHAnsi"/>
          <w:iCs/>
          <w:sz w:val="24"/>
          <w:szCs w:val="24"/>
        </w:rPr>
      </w:pPr>
      <w:r w:rsidRPr="00E04DF9">
        <w:rPr>
          <w:rFonts w:eastAsia="Calibri" w:cstheme="minorHAnsi"/>
          <w:iCs/>
          <w:sz w:val="24"/>
          <w:szCs w:val="24"/>
        </w:rPr>
        <w:t>I will write on the Smartboard:</w:t>
      </w:r>
    </w:p>
    <w:p w14:paraId="1C004711" w14:textId="77777777" w:rsidR="008B34D6" w:rsidRPr="00E04DF9" w:rsidRDefault="00217ED7" w:rsidP="00217ED7">
      <w:pPr>
        <w:spacing w:after="0" w:line="360" w:lineRule="auto"/>
        <w:rPr>
          <w:rFonts w:eastAsia="Calibri" w:cstheme="minorHAnsi"/>
          <w:iCs/>
          <w:sz w:val="24"/>
          <w:szCs w:val="24"/>
        </w:rPr>
      </w:pPr>
      <w:r w:rsidRPr="00E04DF9">
        <w:rPr>
          <w:rFonts w:eastAsia="Calibri" w:cstheme="minorHAnsi"/>
          <w:iCs/>
          <w:sz w:val="24"/>
          <w:szCs w:val="24"/>
        </w:rPr>
        <w:t xml:space="preserve">“In the book, </w:t>
      </w:r>
      <w:r w:rsidRPr="00E04DF9">
        <w:rPr>
          <w:rFonts w:eastAsia="Calibri" w:cstheme="minorHAnsi"/>
          <w:i/>
          <w:iCs/>
          <w:sz w:val="24"/>
          <w:szCs w:val="24"/>
        </w:rPr>
        <w:t>Gregory, the Terrible Eater</w:t>
      </w:r>
      <w:r w:rsidRPr="00E04DF9">
        <w:rPr>
          <w:rFonts w:eastAsia="Calibri" w:cstheme="minorHAnsi"/>
          <w:iCs/>
          <w:sz w:val="24"/>
          <w:szCs w:val="24"/>
        </w:rPr>
        <w:t xml:space="preserve">, _______________________.” </w:t>
      </w:r>
    </w:p>
    <w:p w14:paraId="61FF6811" w14:textId="4144693D" w:rsidR="008B34D6" w:rsidRPr="00E04DF9" w:rsidRDefault="00217ED7" w:rsidP="00217ED7">
      <w:pPr>
        <w:spacing w:after="0" w:line="360" w:lineRule="auto"/>
        <w:rPr>
          <w:rFonts w:eastAsia="Calibri" w:cstheme="minorHAnsi"/>
          <w:iCs/>
          <w:sz w:val="24"/>
          <w:szCs w:val="24"/>
        </w:rPr>
      </w:pPr>
      <w:r w:rsidRPr="00E04DF9">
        <w:rPr>
          <w:rFonts w:eastAsia="Calibri" w:cstheme="minorHAnsi"/>
          <w:iCs/>
          <w:sz w:val="24"/>
          <w:szCs w:val="24"/>
        </w:rPr>
        <w:t xml:space="preserve">“This reminds me of __________________.”  </w:t>
      </w:r>
    </w:p>
    <w:p w14:paraId="7886222C" w14:textId="727B765E" w:rsidR="00751AAB" w:rsidRPr="00E04DF9" w:rsidRDefault="00751AAB" w:rsidP="00217ED7">
      <w:pPr>
        <w:spacing w:after="0" w:line="360" w:lineRule="auto"/>
        <w:rPr>
          <w:rFonts w:eastAsia="Calibri" w:cstheme="minorHAnsi"/>
          <w:iCs/>
          <w:sz w:val="24"/>
          <w:szCs w:val="24"/>
        </w:rPr>
      </w:pPr>
      <w:r w:rsidRPr="00E04DF9">
        <w:rPr>
          <w:rFonts w:eastAsia="Calibri" w:cstheme="minorHAnsi"/>
          <w:iCs/>
          <w:sz w:val="24"/>
          <w:szCs w:val="24"/>
        </w:rPr>
        <w:t>Along with the vocabulary words: plot, conflict, character and setting so the students can have a visual of the words as I discuss them.</w:t>
      </w:r>
    </w:p>
    <w:p w14:paraId="00AE6CCA" w14:textId="3DF32B2F" w:rsidR="00B93F55" w:rsidRPr="00E04DF9" w:rsidRDefault="008B34D6" w:rsidP="008B34D6">
      <w:pPr>
        <w:spacing w:after="0" w:line="360" w:lineRule="auto"/>
        <w:rPr>
          <w:rFonts w:eastAsia="Calibri" w:cstheme="minorHAnsi"/>
          <w:bCs/>
          <w:iCs/>
          <w:sz w:val="24"/>
          <w:szCs w:val="24"/>
        </w:rPr>
      </w:pPr>
      <w:r w:rsidRPr="00E04DF9">
        <w:rPr>
          <w:rFonts w:eastAsia="Calibri" w:cstheme="minorHAnsi"/>
          <w:iCs/>
          <w:sz w:val="24"/>
          <w:szCs w:val="24"/>
        </w:rPr>
        <w:t>I will instruct t</w:t>
      </w:r>
      <w:r w:rsidR="00217ED7" w:rsidRPr="00E04DF9">
        <w:rPr>
          <w:rFonts w:eastAsia="Calibri" w:cstheme="minorHAnsi"/>
          <w:iCs/>
          <w:sz w:val="24"/>
          <w:szCs w:val="24"/>
        </w:rPr>
        <w:t>he students</w:t>
      </w:r>
      <w:r w:rsidRPr="00E04DF9">
        <w:rPr>
          <w:rFonts w:eastAsia="Calibri" w:cstheme="minorHAnsi"/>
          <w:iCs/>
          <w:sz w:val="24"/>
          <w:szCs w:val="24"/>
        </w:rPr>
        <w:t xml:space="preserve"> </w:t>
      </w:r>
      <w:r w:rsidR="00217ED7" w:rsidRPr="00E04DF9">
        <w:rPr>
          <w:rFonts w:eastAsia="Calibri" w:cstheme="minorHAnsi"/>
          <w:iCs/>
          <w:sz w:val="24"/>
          <w:szCs w:val="24"/>
        </w:rPr>
        <w:t>to write down the sentence</w:t>
      </w:r>
      <w:r w:rsidR="00346095" w:rsidRPr="00E04DF9">
        <w:rPr>
          <w:rFonts w:eastAsia="Calibri" w:cstheme="minorHAnsi"/>
          <w:iCs/>
          <w:sz w:val="24"/>
          <w:szCs w:val="24"/>
        </w:rPr>
        <w:t>s</w:t>
      </w:r>
      <w:r w:rsidR="00C93078" w:rsidRPr="00E04DF9">
        <w:rPr>
          <w:rFonts w:eastAsia="Calibri" w:cstheme="minorHAnsi"/>
          <w:iCs/>
          <w:sz w:val="24"/>
          <w:szCs w:val="24"/>
        </w:rPr>
        <w:t xml:space="preserve"> in their journals so they can complete after I read the story to them</w:t>
      </w:r>
      <w:r w:rsidR="00346095" w:rsidRPr="00E04DF9">
        <w:rPr>
          <w:rFonts w:eastAsia="Calibri" w:cstheme="minorHAnsi"/>
          <w:iCs/>
          <w:sz w:val="24"/>
          <w:szCs w:val="24"/>
        </w:rPr>
        <w:t>.  I</w:t>
      </w:r>
      <w:r w:rsidR="00346095" w:rsidRPr="00E04DF9">
        <w:rPr>
          <w:rFonts w:eastAsia="Calibri" w:cstheme="minorHAnsi"/>
          <w:bCs/>
          <w:iCs/>
          <w:sz w:val="24"/>
          <w:szCs w:val="24"/>
        </w:rPr>
        <w:t xml:space="preserve"> will model how to write two sentences using sentence stems: 1) about what the book is about and 2) what does the book remind them of.</w:t>
      </w:r>
    </w:p>
    <w:p w14:paraId="34CC9167" w14:textId="1EF86456" w:rsidR="00B57354" w:rsidRDefault="00B57354" w:rsidP="008B34D6">
      <w:pPr>
        <w:spacing w:after="0" w:line="360" w:lineRule="auto"/>
        <w:rPr>
          <w:b/>
        </w:rPr>
      </w:pPr>
    </w:p>
    <w:p w14:paraId="3A2E07F1" w14:textId="745CC045" w:rsidR="00E1283C" w:rsidRDefault="00E1283C" w:rsidP="008B34D6">
      <w:pPr>
        <w:spacing w:after="0" w:line="360" w:lineRule="auto"/>
        <w:rPr>
          <w:b/>
        </w:rPr>
      </w:pPr>
    </w:p>
    <w:p w14:paraId="254910D4" w14:textId="45C10780" w:rsidR="00E1283C" w:rsidRDefault="00E1283C" w:rsidP="008B34D6">
      <w:pPr>
        <w:spacing w:after="0" w:line="360" w:lineRule="auto"/>
        <w:rPr>
          <w:b/>
        </w:rPr>
      </w:pPr>
    </w:p>
    <w:p w14:paraId="1949894D" w14:textId="25483B16" w:rsidR="00E1283C" w:rsidRDefault="00E1283C" w:rsidP="008B34D6">
      <w:pPr>
        <w:spacing w:after="0" w:line="360" w:lineRule="auto"/>
        <w:rPr>
          <w:b/>
        </w:rPr>
      </w:pPr>
    </w:p>
    <w:p w14:paraId="1CB78884" w14:textId="77777777" w:rsidR="00E04DF9" w:rsidRDefault="00E04DF9" w:rsidP="00B93F55">
      <w:pPr>
        <w:rPr>
          <w:b/>
        </w:rPr>
      </w:pPr>
    </w:p>
    <w:p w14:paraId="3BDE7DE4" w14:textId="43CCA3DF" w:rsidR="00B93F55" w:rsidRPr="00E04DF9" w:rsidRDefault="00B93F55" w:rsidP="00B93F55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lastRenderedPageBreak/>
        <w:t>Guided Practice (10 min.):</w:t>
      </w:r>
      <w:r w:rsidR="00451D95" w:rsidRPr="00E04DF9">
        <w:rPr>
          <w:rFonts w:cstheme="minorHAnsi"/>
          <w:b/>
          <w:sz w:val="24"/>
          <w:szCs w:val="24"/>
        </w:rPr>
        <w:t xml:space="preserve"> </w:t>
      </w:r>
    </w:p>
    <w:p w14:paraId="693B3223" w14:textId="20AB3595" w:rsidR="00451D95" w:rsidRPr="00E04DF9" w:rsidRDefault="00B93F55" w:rsidP="00451D95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SWBAT #</w:t>
      </w:r>
      <w:r w:rsidR="00751AAB" w:rsidRPr="00E04DF9">
        <w:rPr>
          <w:rFonts w:cstheme="minorHAnsi"/>
          <w:b/>
          <w:sz w:val="24"/>
          <w:szCs w:val="24"/>
        </w:rPr>
        <w:t xml:space="preserve">1 </w:t>
      </w:r>
      <w:r w:rsidR="00C93078" w:rsidRPr="00E04DF9">
        <w:rPr>
          <w:rFonts w:cstheme="minorHAnsi"/>
          <w:b/>
          <w:sz w:val="24"/>
          <w:szCs w:val="24"/>
        </w:rPr>
        <w:t>and ELPS 1.E.2 and 2.C.2</w:t>
      </w:r>
    </w:p>
    <w:p w14:paraId="619066D9" w14:textId="718CEA47" w:rsidR="00B93F55" w:rsidRPr="00E04DF9" w:rsidRDefault="00751AAB" w:rsidP="00B57354">
      <w:pPr>
        <w:spacing w:line="360" w:lineRule="auto"/>
        <w:rPr>
          <w:rFonts w:cstheme="minorHAnsi"/>
          <w:bCs/>
          <w:sz w:val="24"/>
          <w:szCs w:val="24"/>
        </w:rPr>
      </w:pPr>
      <w:r w:rsidRPr="00E04DF9">
        <w:rPr>
          <w:rFonts w:cstheme="minorHAnsi"/>
          <w:bCs/>
          <w:sz w:val="24"/>
          <w:szCs w:val="24"/>
        </w:rPr>
        <w:t>I will read the book aloud using the Elmo which will allow the students to see and follow along with the words.  I will pause and discuss the vocabulary words during the reading so students can understand how the vocabulary words are important to understanding the story.  I will ask questions for understanding and verbally talk about the questions so students can answer aloud before completing their sentences.</w:t>
      </w:r>
    </w:p>
    <w:p w14:paraId="4D661C4D" w14:textId="71F43F35" w:rsidR="00B93F55" w:rsidRPr="00E04DF9" w:rsidRDefault="00B93F55">
      <w:pPr>
        <w:rPr>
          <w:rFonts w:cstheme="minorHAnsi"/>
          <w:sz w:val="24"/>
          <w:szCs w:val="24"/>
        </w:rPr>
      </w:pPr>
    </w:p>
    <w:p w14:paraId="4229BBE1" w14:textId="49C68DE6" w:rsidR="00107840" w:rsidRPr="00E04DF9" w:rsidRDefault="00107840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Independent Practice (20 min.):</w:t>
      </w:r>
    </w:p>
    <w:p w14:paraId="16C17B4F" w14:textId="6446C7F4" w:rsidR="00451D95" w:rsidRPr="00E04DF9" w:rsidRDefault="00107840" w:rsidP="00451D95">
      <w:pPr>
        <w:rPr>
          <w:rFonts w:cstheme="minorHAnsi"/>
          <w:b/>
          <w:sz w:val="24"/>
          <w:szCs w:val="24"/>
        </w:rPr>
      </w:pPr>
      <w:r w:rsidRPr="00E04DF9">
        <w:rPr>
          <w:rFonts w:cstheme="minorHAnsi"/>
          <w:b/>
          <w:sz w:val="24"/>
          <w:szCs w:val="24"/>
        </w:rPr>
        <w:t>SWBAT #</w:t>
      </w:r>
      <w:r w:rsidR="00451D95" w:rsidRPr="00E04DF9">
        <w:rPr>
          <w:rFonts w:cstheme="minorHAnsi"/>
          <w:b/>
          <w:sz w:val="24"/>
          <w:szCs w:val="24"/>
        </w:rPr>
        <w:t xml:space="preserve"> 3 and #4</w:t>
      </w:r>
      <w:r w:rsidR="00B57354" w:rsidRPr="00E04DF9">
        <w:rPr>
          <w:rFonts w:cstheme="minorHAnsi"/>
          <w:b/>
          <w:sz w:val="24"/>
          <w:szCs w:val="24"/>
        </w:rPr>
        <w:t xml:space="preserve"> and ELPS 2.C.3</w:t>
      </w:r>
    </w:p>
    <w:p w14:paraId="16E5C81E" w14:textId="6508BAA4" w:rsidR="00B57354" w:rsidRPr="00E04DF9" w:rsidRDefault="00B57354" w:rsidP="00B57354">
      <w:pPr>
        <w:spacing w:line="360" w:lineRule="auto"/>
        <w:rPr>
          <w:rFonts w:cstheme="minorHAnsi"/>
          <w:bCs/>
          <w:sz w:val="24"/>
          <w:szCs w:val="24"/>
        </w:rPr>
      </w:pPr>
      <w:r w:rsidRPr="00E04DF9">
        <w:rPr>
          <w:rFonts w:cstheme="minorHAnsi"/>
          <w:bCs/>
          <w:sz w:val="24"/>
          <w:szCs w:val="24"/>
        </w:rPr>
        <w:t xml:space="preserve">During this time, students will complete the two sentences they partially wrote in their journal.  They will be simulating the model I used as an example on the Smartboard </w:t>
      </w:r>
      <w:r w:rsidRPr="00E04DF9">
        <w:rPr>
          <w:rFonts w:cstheme="minorHAnsi"/>
          <w:bCs/>
          <w:iCs/>
          <w:sz w:val="24"/>
          <w:szCs w:val="24"/>
        </w:rPr>
        <w:t>using sentence stems: 1) about what the book is about and 2) what does the book remind them of.</w:t>
      </w:r>
    </w:p>
    <w:p w14:paraId="0A90CE5A" w14:textId="0D4856B3" w:rsidR="0038078B" w:rsidRPr="00E04DF9" w:rsidRDefault="00B57354" w:rsidP="00B57354">
      <w:pPr>
        <w:spacing w:line="360" w:lineRule="auto"/>
        <w:rPr>
          <w:rFonts w:cstheme="minorHAnsi"/>
          <w:bCs/>
          <w:sz w:val="24"/>
          <w:szCs w:val="24"/>
        </w:rPr>
      </w:pPr>
      <w:r w:rsidRPr="00E04DF9">
        <w:rPr>
          <w:rFonts w:cstheme="minorHAnsi"/>
          <w:bCs/>
          <w:sz w:val="24"/>
          <w:szCs w:val="24"/>
        </w:rPr>
        <w:t xml:space="preserve">Student will also use </w:t>
      </w:r>
      <w:r w:rsidR="0038078B" w:rsidRPr="00E04DF9">
        <w:rPr>
          <w:rFonts w:cstheme="minorHAnsi"/>
          <w:bCs/>
          <w:sz w:val="24"/>
          <w:szCs w:val="24"/>
        </w:rPr>
        <w:t>an anchor chart</w:t>
      </w:r>
      <w:r w:rsidRPr="00E04DF9">
        <w:rPr>
          <w:rFonts w:cstheme="minorHAnsi"/>
          <w:bCs/>
          <w:sz w:val="24"/>
          <w:szCs w:val="24"/>
        </w:rPr>
        <w:t xml:space="preserve"> </w:t>
      </w:r>
      <w:r w:rsidR="0038078B" w:rsidRPr="00E04DF9">
        <w:rPr>
          <w:rFonts w:cstheme="minorHAnsi"/>
          <w:bCs/>
          <w:sz w:val="24"/>
          <w:szCs w:val="24"/>
        </w:rPr>
        <w:t>to draw a picture with each story element. (In the lesson, students will only be asked to draw one picture.)</w:t>
      </w:r>
    </w:p>
    <w:p w14:paraId="2E3E17AC" w14:textId="5377217D" w:rsidR="00B57354" w:rsidRPr="00E04DF9" w:rsidRDefault="00B57354" w:rsidP="00B57354">
      <w:pPr>
        <w:spacing w:line="360" w:lineRule="auto"/>
        <w:rPr>
          <w:rFonts w:cstheme="minorHAnsi"/>
          <w:bCs/>
          <w:sz w:val="24"/>
          <w:szCs w:val="24"/>
        </w:rPr>
      </w:pPr>
      <w:r w:rsidRPr="00E04DF9">
        <w:rPr>
          <w:rFonts w:cstheme="minorHAnsi"/>
          <w:bCs/>
          <w:sz w:val="24"/>
          <w:szCs w:val="24"/>
        </w:rPr>
        <w:t xml:space="preserve">I will be walking around and observing students’ journal work and giving feedback on how they are doing.  I will be asking questions to those students who might need a little assistance getting started.  </w:t>
      </w:r>
    </w:p>
    <w:p w14:paraId="1C4C9A7E" w14:textId="234FDA22" w:rsidR="00B57354" w:rsidRPr="00E04DF9" w:rsidRDefault="00B57354" w:rsidP="00B57354">
      <w:pPr>
        <w:spacing w:line="360" w:lineRule="auto"/>
        <w:rPr>
          <w:rFonts w:cstheme="minorHAnsi"/>
          <w:sz w:val="24"/>
          <w:szCs w:val="24"/>
        </w:rPr>
      </w:pPr>
      <w:r w:rsidRPr="00E04DF9">
        <w:rPr>
          <w:rFonts w:cstheme="minorHAnsi"/>
          <w:bCs/>
          <w:sz w:val="24"/>
          <w:szCs w:val="24"/>
        </w:rPr>
        <w:t>The book will also be on the Echo as a visual for the students to use, as well as the vocabulary words.</w:t>
      </w:r>
    </w:p>
    <w:p w14:paraId="613E9661" w14:textId="3700EC4A" w:rsidR="00107840" w:rsidRDefault="00107840"/>
    <w:p w14:paraId="3975AA7A" w14:textId="09F3BD35" w:rsidR="007A7272" w:rsidRDefault="007A7272"/>
    <w:p w14:paraId="66AE6388" w14:textId="3B9CD1BE" w:rsidR="007A7272" w:rsidRDefault="007A7272"/>
    <w:p w14:paraId="5B24C2CB" w14:textId="0A71BC01" w:rsidR="007A7272" w:rsidRDefault="007A7272"/>
    <w:p w14:paraId="4846161B" w14:textId="77777777" w:rsidR="00E1283C" w:rsidRDefault="00E1283C"/>
    <w:p w14:paraId="1E1B980E" w14:textId="69446F26" w:rsidR="007A7272" w:rsidRDefault="007A7272"/>
    <w:p w14:paraId="0168F93F" w14:textId="6D2085C2" w:rsidR="007A7272" w:rsidRDefault="007A7272"/>
    <w:p w14:paraId="3219A6F4" w14:textId="77777777" w:rsidR="007A7272" w:rsidRPr="00E04DF9" w:rsidRDefault="007A7272" w:rsidP="007A7272">
      <w:pPr>
        <w:rPr>
          <w:b/>
          <w:sz w:val="24"/>
          <w:szCs w:val="24"/>
        </w:rPr>
      </w:pPr>
      <w:r w:rsidRPr="00E04DF9">
        <w:rPr>
          <w:b/>
          <w:sz w:val="24"/>
          <w:szCs w:val="24"/>
        </w:rPr>
        <w:lastRenderedPageBreak/>
        <w:t>Modifications for Learners with Exceptionalities: [  ]</w:t>
      </w:r>
    </w:p>
    <w:p w14:paraId="1D26ABF8" w14:textId="77777777" w:rsidR="007A7272" w:rsidRPr="00E04DF9" w:rsidRDefault="007A7272" w:rsidP="007A7272">
      <w:pPr>
        <w:rPr>
          <w:sz w:val="24"/>
          <w:szCs w:val="24"/>
        </w:rPr>
      </w:pPr>
    </w:p>
    <w:p w14:paraId="6FA00DF3" w14:textId="2DD4B9E9" w:rsidR="007A7272" w:rsidRPr="00957987" w:rsidRDefault="007A7272" w:rsidP="007A7272">
      <w:pPr>
        <w:rPr>
          <w:b/>
          <w:sz w:val="24"/>
          <w:szCs w:val="24"/>
        </w:rPr>
      </w:pPr>
      <w:r w:rsidRPr="00957987">
        <w:rPr>
          <w:b/>
          <w:sz w:val="24"/>
          <w:szCs w:val="24"/>
        </w:rPr>
        <w:t>Students with IEPs</w:t>
      </w:r>
      <w:r w:rsidR="00900BD7">
        <w:rPr>
          <w:b/>
          <w:sz w:val="24"/>
          <w:szCs w:val="24"/>
        </w:rPr>
        <w:t>/504</w:t>
      </w:r>
      <w:r w:rsidR="00B55932" w:rsidRPr="00957987">
        <w:rPr>
          <w:b/>
          <w:sz w:val="24"/>
          <w:szCs w:val="24"/>
        </w:rPr>
        <w:t xml:space="preserve"> </w:t>
      </w:r>
      <w:r w:rsidRPr="00957987">
        <w:rPr>
          <w:b/>
          <w:sz w:val="24"/>
          <w:szCs w:val="24"/>
        </w:rPr>
        <w:t>Plans</w:t>
      </w:r>
      <w:r w:rsidR="00E04DF9" w:rsidRPr="00957987">
        <w:rPr>
          <w:b/>
          <w:sz w:val="24"/>
          <w:szCs w:val="24"/>
        </w:rPr>
        <w:t xml:space="preserve"> (focusing issues [possibly ADHD or ADD]) </w:t>
      </w:r>
      <w:r w:rsidR="00900BD7">
        <w:rPr>
          <w:b/>
          <w:sz w:val="24"/>
          <w:szCs w:val="24"/>
        </w:rPr>
        <w:t>–</w:t>
      </w:r>
      <w:r w:rsidR="00E04DF9" w:rsidRPr="00957987">
        <w:rPr>
          <w:b/>
          <w:sz w:val="24"/>
          <w:szCs w:val="24"/>
        </w:rPr>
        <w:t xml:space="preserve"> </w:t>
      </w:r>
      <w:r w:rsidR="00900BD7">
        <w:rPr>
          <w:sz w:val="24"/>
          <w:szCs w:val="24"/>
        </w:rPr>
        <w:t xml:space="preserve">I will work with these students by giving them positive reinforcement and feedback during the lesson.  </w:t>
      </w:r>
      <w:r w:rsidR="00422D7B">
        <w:rPr>
          <w:sz w:val="24"/>
          <w:szCs w:val="24"/>
        </w:rPr>
        <w:t xml:space="preserve">I will try and limit any distractions during class time when students are working on assignments.  During the assessment and independent practice, I will have the Elmo on with the book still placed to view and the vocabulary words on the whiteboard as visual aids for them to use.  </w:t>
      </w:r>
    </w:p>
    <w:p w14:paraId="6A4420B4" w14:textId="77777777" w:rsidR="007A7272" w:rsidRPr="00E04DF9" w:rsidRDefault="007A7272" w:rsidP="007A7272">
      <w:pPr>
        <w:rPr>
          <w:sz w:val="24"/>
          <w:szCs w:val="24"/>
        </w:rPr>
      </w:pPr>
    </w:p>
    <w:p w14:paraId="52A79C4A" w14:textId="2670B108" w:rsidR="007A7272" w:rsidRPr="00E04DF9" w:rsidRDefault="007A7272" w:rsidP="00B863D3">
      <w:pPr>
        <w:rPr>
          <w:sz w:val="24"/>
          <w:szCs w:val="24"/>
        </w:rPr>
      </w:pPr>
      <w:r w:rsidRPr="00957987">
        <w:rPr>
          <w:b/>
          <w:sz w:val="24"/>
          <w:szCs w:val="24"/>
        </w:rPr>
        <w:t>Students with Specific Language Needs</w:t>
      </w:r>
      <w:r w:rsidR="00E04DF9" w:rsidRPr="00E04DF9">
        <w:rPr>
          <w:sz w:val="24"/>
          <w:szCs w:val="24"/>
        </w:rPr>
        <w:t xml:space="preserve"> </w:t>
      </w:r>
      <w:r w:rsidR="00B863D3">
        <w:rPr>
          <w:sz w:val="24"/>
          <w:szCs w:val="24"/>
        </w:rPr>
        <w:t>–</w:t>
      </w:r>
      <w:r w:rsidR="00E04DF9" w:rsidRPr="00E04DF9">
        <w:rPr>
          <w:sz w:val="24"/>
          <w:szCs w:val="24"/>
        </w:rPr>
        <w:t xml:space="preserve"> </w:t>
      </w:r>
      <w:r w:rsidR="00B863D3">
        <w:rPr>
          <w:sz w:val="24"/>
          <w:szCs w:val="24"/>
        </w:rPr>
        <w:t xml:space="preserve">I will focus on these students to ensure they are able to </w:t>
      </w:r>
      <w:r w:rsidR="00957987" w:rsidRPr="00957987">
        <w:rPr>
          <w:sz w:val="24"/>
          <w:szCs w:val="24"/>
        </w:rPr>
        <w:t>internalize new basic</w:t>
      </w:r>
      <w:r w:rsidR="00957987">
        <w:rPr>
          <w:sz w:val="24"/>
          <w:szCs w:val="24"/>
        </w:rPr>
        <w:t xml:space="preserve"> </w:t>
      </w:r>
      <w:r w:rsidR="00957987" w:rsidRPr="00957987">
        <w:rPr>
          <w:sz w:val="24"/>
          <w:szCs w:val="24"/>
        </w:rPr>
        <w:t>language by using and reusing</w:t>
      </w:r>
      <w:r w:rsidR="00957987">
        <w:rPr>
          <w:sz w:val="24"/>
          <w:szCs w:val="24"/>
        </w:rPr>
        <w:t xml:space="preserve"> </w:t>
      </w:r>
      <w:r w:rsidR="00957987" w:rsidRPr="00957987">
        <w:rPr>
          <w:sz w:val="24"/>
          <w:szCs w:val="24"/>
        </w:rPr>
        <w:t>it in meaningful ways in writing</w:t>
      </w:r>
      <w:r w:rsidR="00957987">
        <w:rPr>
          <w:sz w:val="24"/>
          <w:szCs w:val="24"/>
        </w:rPr>
        <w:t xml:space="preserve"> </w:t>
      </w:r>
      <w:r w:rsidR="00957987" w:rsidRPr="00957987">
        <w:rPr>
          <w:sz w:val="24"/>
          <w:szCs w:val="24"/>
        </w:rPr>
        <w:t>activities that build concept and</w:t>
      </w:r>
      <w:r w:rsidR="00957987">
        <w:rPr>
          <w:sz w:val="24"/>
          <w:szCs w:val="24"/>
        </w:rPr>
        <w:t xml:space="preserve"> </w:t>
      </w:r>
      <w:r w:rsidR="00957987" w:rsidRPr="00957987">
        <w:rPr>
          <w:sz w:val="24"/>
          <w:szCs w:val="24"/>
        </w:rPr>
        <w:t>language attainment</w:t>
      </w:r>
      <w:r w:rsidR="00957987">
        <w:rPr>
          <w:sz w:val="24"/>
          <w:szCs w:val="24"/>
        </w:rPr>
        <w:t xml:space="preserve">.  </w:t>
      </w:r>
      <w:r w:rsidR="00B863D3">
        <w:rPr>
          <w:sz w:val="24"/>
          <w:szCs w:val="24"/>
        </w:rPr>
        <w:t xml:space="preserve">My goal is for students to </w:t>
      </w:r>
      <w:r w:rsidR="00957987" w:rsidRPr="00957987">
        <w:rPr>
          <w:sz w:val="24"/>
          <w:szCs w:val="24"/>
        </w:rPr>
        <w:t>learn basic vocabulary</w:t>
      </w:r>
      <w:r w:rsidR="00957987">
        <w:rPr>
          <w:sz w:val="24"/>
          <w:szCs w:val="24"/>
        </w:rPr>
        <w:t xml:space="preserve"> </w:t>
      </w:r>
      <w:r w:rsidR="00957987" w:rsidRPr="00957987">
        <w:rPr>
          <w:sz w:val="24"/>
          <w:szCs w:val="24"/>
        </w:rPr>
        <w:t>heard during classroom</w:t>
      </w:r>
      <w:r w:rsidR="00957987">
        <w:rPr>
          <w:sz w:val="24"/>
          <w:szCs w:val="24"/>
        </w:rPr>
        <w:t xml:space="preserve"> </w:t>
      </w:r>
      <w:r w:rsidR="00957987" w:rsidRPr="00957987">
        <w:rPr>
          <w:sz w:val="24"/>
          <w:szCs w:val="24"/>
        </w:rPr>
        <w:t>instruction and interactions</w:t>
      </w:r>
      <w:r w:rsidR="00B863D3">
        <w:rPr>
          <w:sz w:val="24"/>
          <w:szCs w:val="24"/>
        </w:rPr>
        <w:t xml:space="preserve">.  Students will also know and understand to </w:t>
      </w:r>
      <w:r w:rsidR="00B863D3" w:rsidRPr="00B863D3">
        <w:rPr>
          <w:sz w:val="24"/>
          <w:szCs w:val="24"/>
        </w:rPr>
        <w:t xml:space="preserve">seek clarification </w:t>
      </w:r>
      <w:r w:rsidR="00B863D3">
        <w:rPr>
          <w:sz w:val="24"/>
          <w:szCs w:val="24"/>
        </w:rPr>
        <w:t>a</w:t>
      </w:r>
      <w:r w:rsidR="00B863D3" w:rsidRPr="00B863D3">
        <w:rPr>
          <w:sz w:val="24"/>
          <w:szCs w:val="24"/>
        </w:rPr>
        <w:t>s needed</w:t>
      </w:r>
      <w:r w:rsidR="00B863D3">
        <w:rPr>
          <w:sz w:val="24"/>
          <w:szCs w:val="24"/>
        </w:rPr>
        <w:t>.</w:t>
      </w:r>
    </w:p>
    <w:p w14:paraId="0323A93D" w14:textId="77777777" w:rsidR="007A7272" w:rsidRPr="00E04DF9" w:rsidRDefault="007A7272" w:rsidP="007A7272">
      <w:pPr>
        <w:rPr>
          <w:sz w:val="24"/>
          <w:szCs w:val="24"/>
        </w:rPr>
      </w:pPr>
    </w:p>
    <w:p w14:paraId="127542E0" w14:textId="75F80039" w:rsidR="007A7272" w:rsidRPr="00E04DF9" w:rsidRDefault="007A7272" w:rsidP="007A7272">
      <w:pPr>
        <w:rPr>
          <w:b/>
          <w:sz w:val="24"/>
          <w:szCs w:val="24"/>
        </w:rPr>
      </w:pPr>
      <w:r w:rsidRPr="00957987">
        <w:rPr>
          <w:b/>
          <w:sz w:val="24"/>
          <w:szCs w:val="24"/>
        </w:rPr>
        <w:t>Students with Other Learning Needs</w:t>
      </w:r>
      <w:r w:rsidR="00B2180D" w:rsidRPr="00957987">
        <w:rPr>
          <w:b/>
          <w:sz w:val="24"/>
          <w:szCs w:val="24"/>
        </w:rPr>
        <w:t xml:space="preserve"> (mobility</w:t>
      </w:r>
      <w:r w:rsidR="00B55932" w:rsidRPr="00957987">
        <w:rPr>
          <w:b/>
          <w:sz w:val="24"/>
          <w:szCs w:val="24"/>
        </w:rPr>
        <w:t xml:space="preserve"> – temporary 504 plan)</w:t>
      </w:r>
      <w:r w:rsidR="00B2180D" w:rsidRPr="00E04DF9">
        <w:rPr>
          <w:sz w:val="24"/>
          <w:szCs w:val="24"/>
        </w:rPr>
        <w:t xml:space="preserve"> – I have one student who is currently on crutches.  Each day this student will have one new friend</w:t>
      </w:r>
      <w:r w:rsidR="001A0FBF" w:rsidRPr="00E04DF9">
        <w:rPr>
          <w:sz w:val="24"/>
          <w:szCs w:val="24"/>
        </w:rPr>
        <w:t xml:space="preserve"> who will help carrying their backpack/lunch/books.  I will move the student’s desk to be closer to the door for easier access and so they can be the first one out the door when we leave for specials/lunch/dismissal.  </w:t>
      </w:r>
    </w:p>
    <w:p w14:paraId="37933C12" w14:textId="77777777" w:rsidR="007A7272" w:rsidRPr="00E04DF9" w:rsidRDefault="007A7272" w:rsidP="007A7272">
      <w:pPr>
        <w:rPr>
          <w:b/>
          <w:sz w:val="24"/>
          <w:szCs w:val="24"/>
        </w:rPr>
      </w:pPr>
    </w:p>
    <w:p w14:paraId="26744BAE" w14:textId="77777777" w:rsidR="007A7272" w:rsidRPr="00E04DF9" w:rsidRDefault="007A7272" w:rsidP="007A7272">
      <w:pPr>
        <w:rPr>
          <w:b/>
          <w:sz w:val="24"/>
          <w:szCs w:val="24"/>
        </w:rPr>
      </w:pPr>
      <w:r w:rsidRPr="00E04DF9">
        <w:rPr>
          <w:b/>
          <w:sz w:val="24"/>
          <w:szCs w:val="24"/>
        </w:rPr>
        <w:t>Assessment (10 min.): [  ]</w:t>
      </w:r>
    </w:p>
    <w:p w14:paraId="0F8F9E06" w14:textId="3411BF6F" w:rsidR="00B55932" w:rsidRPr="00E04DF9" w:rsidRDefault="00B55932" w:rsidP="00B2180D">
      <w:pPr>
        <w:rPr>
          <w:sz w:val="24"/>
          <w:szCs w:val="24"/>
        </w:rPr>
      </w:pPr>
      <w:r w:rsidRPr="00E04DF9">
        <w:rPr>
          <w:sz w:val="24"/>
          <w:szCs w:val="24"/>
        </w:rPr>
        <w:t>The assessment will be the same as the Independent Practice stated above:</w:t>
      </w:r>
    </w:p>
    <w:p w14:paraId="06492D4C" w14:textId="160D1948" w:rsidR="00B2180D" w:rsidRPr="00E04DF9" w:rsidRDefault="00B2180D" w:rsidP="00B2180D">
      <w:pPr>
        <w:rPr>
          <w:sz w:val="24"/>
          <w:szCs w:val="24"/>
        </w:rPr>
      </w:pPr>
      <w:r w:rsidRPr="00E04DF9">
        <w:rPr>
          <w:sz w:val="24"/>
          <w:szCs w:val="24"/>
        </w:rPr>
        <w:t>During this time, students will complete the two sentences they partially wrote in their journal.  They will be simulating the model I used as an example on the Smartboard using sentence stems: 1) about what the book is about and 2) what does the book remind them of.</w:t>
      </w:r>
    </w:p>
    <w:p w14:paraId="045ABBBF" w14:textId="275A679D" w:rsidR="007A7272" w:rsidRPr="00E04DF9" w:rsidRDefault="00B2180D" w:rsidP="007A7272">
      <w:pPr>
        <w:rPr>
          <w:b/>
          <w:sz w:val="24"/>
          <w:szCs w:val="24"/>
        </w:rPr>
      </w:pPr>
      <w:r w:rsidRPr="00E04DF9">
        <w:rPr>
          <w:sz w:val="24"/>
          <w:szCs w:val="24"/>
        </w:rPr>
        <w:t>Student will also use an anchor chart to draw a picture with each story element. (In the lesson, students will only be asked to draw one picture.)</w:t>
      </w:r>
    </w:p>
    <w:p w14:paraId="27E14A7B" w14:textId="77777777" w:rsidR="007A7272" w:rsidRPr="00E04DF9" w:rsidRDefault="007A7272" w:rsidP="007A7272">
      <w:pPr>
        <w:rPr>
          <w:b/>
          <w:sz w:val="24"/>
          <w:szCs w:val="24"/>
        </w:rPr>
      </w:pPr>
    </w:p>
    <w:p w14:paraId="4D1CA8E8" w14:textId="77777777" w:rsidR="005448F3" w:rsidRDefault="005448F3" w:rsidP="007A7272">
      <w:pPr>
        <w:rPr>
          <w:b/>
          <w:sz w:val="24"/>
          <w:szCs w:val="24"/>
        </w:rPr>
      </w:pPr>
    </w:p>
    <w:p w14:paraId="1A8A4BB8" w14:textId="77777777" w:rsidR="005448F3" w:rsidRDefault="005448F3" w:rsidP="007A7272">
      <w:pPr>
        <w:rPr>
          <w:b/>
          <w:sz w:val="24"/>
          <w:szCs w:val="24"/>
        </w:rPr>
      </w:pPr>
    </w:p>
    <w:p w14:paraId="584EC9BE" w14:textId="77777777" w:rsidR="005448F3" w:rsidRDefault="005448F3" w:rsidP="007A7272">
      <w:pPr>
        <w:rPr>
          <w:b/>
          <w:sz w:val="24"/>
          <w:szCs w:val="24"/>
        </w:rPr>
      </w:pPr>
    </w:p>
    <w:p w14:paraId="16D37A76" w14:textId="77777777" w:rsidR="005448F3" w:rsidRDefault="005448F3" w:rsidP="007A7272">
      <w:pPr>
        <w:rPr>
          <w:b/>
          <w:sz w:val="24"/>
          <w:szCs w:val="24"/>
        </w:rPr>
      </w:pPr>
    </w:p>
    <w:p w14:paraId="28FCFBEE" w14:textId="619E73F5" w:rsidR="005B6FC0" w:rsidRDefault="007A7272" w:rsidP="007A7272">
      <w:pPr>
        <w:rPr>
          <w:b/>
          <w:sz w:val="24"/>
          <w:szCs w:val="24"/>
        </w:rPr>
      </w:pPr>
      <w:r w:rsidRPr="00E04DF9">
        <w:rPr>
          <w:b/>
          <w:sz w:val="24"/>
          <w:szCs w:val="24"/>
        </w:rPr>
        <w:lastRenderedPageBreak/>
        <w:t>Closure (3 min.): [  ]</w:t>
      </w:r>
    </w:p>
    <w:p w14:paraId="72A6D2C9" w14:textId="2DC9BDE6" w:rsidR="005448F3" w:rsidRDefault="005448F3" w:rsidP="007A7272">
      <w:pPr>
        <w:rPr>
          <w:b/>
          <w:sz w:val="24"/>
          <w:szCs w:val="24"/>
        </w:rPr>
      </w:pPr>
      <w:r>
        <w:rPr>
          <w:sz w:val="24"/>
          <w:szCs w:val="24"/>
        </w:rPr>
        <w:t>I will have a timer on the whiteboard which will mark the end of the assessment and independent practice period.  This will give a visual aid to students to know how much time is left for them to complete the assignment in class.  This will be helpful as I am going around and checking work by the students.  As we finish up the lesson, I will use the last minute for any questions and to recap what we had just completed.  The students will place their journals in the reading bin and I will review each journal to see if my objectives were met.</w:t>
      </w:r>
    </w:p>
    <w:p w14:paraId="2D1BBEA2" w14:textId="77777777" w:rsidR="007A7272" w:rsidRPr="00E04DF9" w:rsidRDefault="007A7272" w:rsidP="007A7272">
      <w:pPr>
        <w:rPr>
          <w:b/>
          <w:sz w:val="24"/>
          <w:szCs w:val="24"/>
        </w:rPr>
      </w:pPr>
    </w:p>
    <w:p w14:paraId="1C6D28B7" w14:textId="705F1BAF" w:rsidR="007A7272" w:rsidRPr="00E04DF9" w:rsidRDefault="007A7272" w:rsidP="007A7272">
      <w:pPr>
        <w:rPr>
          <w:b/>
          <w:sz w:val="24"/>
          <w:szCs w:val="24"/>
        </w:rPr>
      </w:pPr>
      <w:r w:rsidRPr="00E04DF9">
        <w:rPr>
          <w:b/>
          <w:sz w:val="24"/>
          <w:szCs w:val="24"/>
        </w:rPr>
        <w:t>Materials:  [  ]</w:t>
      </w:r>
    </w:p>
    <w:p w14:paraId="0BB5EFAE" w14:textId="799DA9EF" w:rsidR="00E04DF9" w:rsidRPr="00E04DF9" w:rsidRDefault="00E04DF9" w:rsidP="007A7272">
      <w:pPr>
        <w:rPr>
          <w:i/>
          <w:iCs/>
          <w:sz w:val="24"/>
          <w:szCs w:val="24"/>
        </w:rPr>
      </w:pPr>
      <w:r w:rsidRPr="00E04DF9">
        <w:rPr>
          <w:sz w:val="24"/>
          <w:szCs w:val="24"/>
        </w:rPr>
        <w:t xml:space="preserve">Book - </w:t>
      </w:r>
      <w:r w:rsidRPr="00E04DF9">
        <w:rPr>
          <w:i/>
          <w:iCs/>
          <w:sz w:val="24"/>
          <w:szCs w:val="24"/>
        </w:rPr>
        <w:t>Gregory, the Terrible Eater</w:t>
      </w:r>
    </w:p>
    <w:p w14:paraId="308D1D27" w14:textId="0FE3D0BE" w:rsidR="00E04DF9" w:rsidRPr="00E04DF9" w:rsidRDefault="00957987" w:rsidP="007A727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Students </w:t>
      </w:r>
      <w:r w:rsidR="00E04DF9" w:rsidRPr="00E04DF9">
        <w:rPr>
          <w:iCs/>
          <w:sz w:val="24"/>
          <w:szCs w:val="24"/>
        </w:rPr>
        <w:t>Journal</w:t>
      </w:r>
    </w:p>
    <w:p w14:paraId="2896B65E" w14:textId="3E1DBC00" w:rsidR="00E04DF9" w:rsidRPr="00E04DF9" w:rsidRDefault="00E04DF9" w:rsidP="007A7272">
      <w:pPr>
        <w:rPr>
          <w:iCs/>
          <w:sz w:val="24"/>
          <w:szCs w:val="24"/>
        </w:rPr>
      </w:pPr>
      <w:r w:rsidRPr="00E04DF9">
        <w:rPr>
          <w:iCs/>
          <w:sz w:val="24"/>
          <w:szCs w:val="24"/>
        </w:rPr>
        <w:t>Pencils</w:t>
      </w:r>
    </w:p>
    <w:p w14:paraId="15C22192" w14:textId="1235997C" w:rsidR="00E04DF9" w:rsidRPr="00E04DF9" w:rsidRDefault="00E04DF9" w:rsidP="007A7272">
      <w:pPr>
        <w:rPr>
          <w:iCs/>
          <w:sz w:val="24"/>
          <w:szCs w:val="24"/>
        </w:rPr>
      </w:pPr>
      <w:r w:rsidRPr="00E04DF9">
        <w:rPr>
          <w:iCs/>
          <w:sz w:val="24"/>
          <w:szCs w:val="24"/>
        </w:rPr>
        <w:t>Elmo</w:t>
      </w:r>
    </w:p>
    <w:p w14:paraId="3D62E845" w14:textId="63B278BC" w:rsidR="00A81B26" w:rsidRDefault="00E04DF9">
      <w:pPr>
        <w:rPr>
          <w:iCs/>
          <w:sz w:val="24"/>
          <w:szCs w:val="24"/>
        </w:rPr>
      </w:pPr>
      <w:r w:rsidRPr="00E04DF9">
        <w:rPr>
          <w:iCs/>
          <w:sz w:val="24"/>
          <w:szCs w:val="24"/>
        </w:rPr>
        <w:t>Smartboard with projector</w:t>
      </w:r>
    </w:p>
    <w:p w14:paraId="50CEB750" w14:textId="6A579237" w:rsidR="00E04DF9" w:rsidRDefault="00E04DF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Whiteboard with dry erase markers</w:t>
      </w:r>
    </w:p>
    <w:p w14:paraId="5296357C" w14:textId="5D315A7A" w:rsidR="00E04DF9" w:rsidRDefault="00E04DF9">
      <w:pPr>
        <w:rPr>
          <w:iCs/>
          <w:sz w:val="24"/>
          <w:szCs w:val="24"/>
        </w:rPr>
      </w:pPr>
    </w:p>
    <w:p w14:paraId="4968F487" w14:textId="18A5628C" w:rsidR="00E04DF9" w:rsidRDefault="00E04DF9">
      <w:pPr>
        <w:rPr>
          <w:iCs/>
          <w:sz w:val="24"/>
          <w:szCs w:val="24"/>
        </w:rPr>
      </w:pPr>
    </w:p>
    <w:p w14:paraId="1BC252FA" w14:textId="66853156" w:rsidR="00E04DF9" w:rsidRDefault="00E04DF9">
      <w:pPr>
        <w:rPr>
          <w:iCs/>
          <w:sz w:val="24"/>
          <w:szCs w:val="24"/>
        </w:rPr>
      </w:pPr>
    </w:p>
    <w:p w14:paraId="1EC28E94" w14:textId="5C1AE4E8" w:rsidR="00E04DF9" w:rsidRDefault="00E04DF9">
      <w:pPr>
        <w:rPr>
          <w:iCs/>
          <w:sz w:val="24"/>
          <w:szCs w:val="24"/>
        </w:rPr>
      </w:pPr>
    </w:p>
    <w:p w14:paraId="0ECC7D70" w14:textId="58D3D693" w:rsidR="00E04DF9" w:rsidRDefault="00E04DF9">
      <w:pPr>
        <w:rPr>
          <w:iCs/>
          <w:sz w:val="24"/>
          <w:szCs w:val="24"/>
        </w:rPr>
      </w:pPr>
    </w:p>
    <w:p w14:paraId="51DBB498" w14:textId="5F293985" w:rsidR="00E04DF9" w:rsidRDefault="00E04DF9">
      <w:pPr>
        <w:rPr>
          <w:iCs/>
          <w:sz w:val="24"/>
          <w:szCs w:val="24"/>
        </w:rPr>
      </w:pPr>
    </w:p>
    <w:p w14:paraId="4B9081BA" w14:textId="6B099CA0" w:rsidR="00E04DF9" w:rsidRDefault="00E04DF9">
      <w:pPr>
        <w:rPr>
          <w:iCs/>
          <w:sz w:val="24"/>
          <w:szCs w:val="24"/>
        </w:rPr>
      </w:pPr>
    </w:p>
    <w:p w14:paraId="6ACA9E01" w14:textId="262CEB9A" w:rsidR="00E04DF9" w:rsidRDefault="00E04DF9">
      <w:pPr>
        <w:rPr>
          <w:iCs/>
          <w:sz w:val="24"/>
          <w:szCs w:val="24"/>
        </w:rPr>
      </w:pPr>
    </w:p>
    <w:p w14:paraId="24572A8B" w14:textId="4FE07BD9" w:rsidR="00E04DF9" w:rsidRDefault="00E04DF9">
      <w:pPr>
        <w:rPr>
          <w:iCs/>
          <w:sz w:val="24"/>
          <w:szCs w:val="24"/>
        </w:rPr>
      </w:pPr>
    </w:p>
    <w:p w14:paraId="71FC17EF" w14:textId="24F65563" w:rsidR="00E04DF9" w:rsidRDefault="00E04DF9">
      <w:pPr>
        <w:rPr>
          <w:iCs/>
          <w:sz w:val="24"/>
          <w:szCs w:val="24"/>
        </w:rPr>
      </w:pPr>
    </w:p>
    <w:p w14:paraId="193684AB" w14:textId="3084F4E0" w:rsidR="00E04DF9" w:rsidRDefault="00E04DF9">
      <w:pPr>
        <w:rPr>
          <w:iCs/>
          <w:sz w:val="24"/>
          <w:szCs w:val="24"/>
        </w:rPr>
      </w:pPr>
    </w:p>
    <w:p w14:paraId="3C31526D" w14:textId="09EC08C6" w:rsidR="00B55932" w:rsidRDefault="00B55932"/>
    <w:p w14:paraId="3F1948FB" w14:textId="77777777" w:rsidR="00D80B95" w:rsidRDefault="00D80B95"/>
    <w:p w14:paraId="4D673DA2" w14:textId="77777777" w:rsidR="005448F3" w:rsidRDefault="005448F3"/>
    <w:p w14:paraId="61491E81" w14:textId="77777777" w:rsidR="00A81B26" w:rsidRPr="00A81B26" w:rsidRDefault="00A81B26" w:rsidP="00A81B26">
      <w:pPr>
        <w:rPr>
          <w:b/>
          <w:bCs/>
        </w:rPr>
      </w:pPr>
      <w:r w:rsidRPr="00A81B26">
        <w:rPr>
          <w:b/>
          <w:bCs/>
        </w:rPr>
        <w:lastRenderedPageBreak/>
        <w:t>Evaluation Criterion Template</w:t>
      </w:r>
    </w:p>
    <w:p w14:paraId="4D241514" w14:textId="77777777" w:rsidR="00A81B26" w:rsidRPr="00A81B26" w:rsidRDefault="00A81B26" w:rsidP="00A81B26"/>
    <w:p w14:paraId="7C496E6A" w14:textId="77777777" w:rsidR="00A81B26" w:rsidRPr="00A81B26" w:rsidRDefault="00A81B26" w:rsidP="00A81B26">
      <w:r w:rsidRPr="00A81B26">
        <w:rPr>
          <w:b/>
        </w:rPr>
        <w:t xml:space="preserve"> Student Name</w:t>
      </w:r>
      <w:r w:rsidRPr="00A81B26">
        <w:t xml:space="preserve"> _______</w:t>
      </w:r>
      <w:r w:rsidRPr="00A81B26">
        <w:rPr>
          <w:u w:val="single"/>
        </w:rPr>
        <w:t>Sample</w:t>
      </w:r>
      <w:r w:rsidRPr="00A81B26">
        <w:t xml:space="preserve">______________________ </w:t>
      </w:r>
      <w:r w:rsidRPr="00A81B26">
        <w:rPr>
          <w:b/>
        </w:rPr>
        <w:t>Date</w:t>
      </w:r>
      <w:r w:rsidRPr="00A81B26">
        <w:t xml:space="preserve"> _______</w:t>
      </w:r>
      <w:r w:rsidRPr="00A81B26">
        <w:rPr>
          <w:u w:val="single"/>
        </w:rPr>
        <w:t>Sample</w:t>
      </w:r>
      <w:r w:rsidRPr="00A81B26">
        <w:t>________</w:t>
      </w:r>
    </w:p>
    <w:p w14:paraId="281DC3A8" w14:textId="77777777" w:rsidR="00A81B26" w:rsidRPr="00A81B26" w:rsidRDefault="00A81B26" w:rsidP="00A81B26"/>
    <w:p w14:paraId="18E7D448" w14:textId="3F6B1A90" w:rsidR="00A81B26" w:rsidRPr="00A81B26" w:rsidRDefault="00A81B26" w:rsidP="00A81B26">
      <w:r w:rsidRPr="00A81B26">
        <w:rPr>
          <w:b/>
        </w:rPr>
        <w:t xml:space="preserve"> Lesson Title</w:t>
      </w:r>
      <w:r w:rsidR="008A430D">
        <w:t>: Making storybook connections</w:t>
      </w:r>
    </w:p>
    <w:p w14:paraId="53DB71F5" w14:textId="77777777" w:rsidR="00A81B26" w:rsidRPr="00A81B26" w:rsidRDefault="00A81B26" w:rsidP="00A81B26"/>
    <w:tbl>
      <w:tblPr>
        <w:tblStyle w:val="TableGrid"/>
        <w:tblW w:w="99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710"/>
        <w:gridCol w:w="1440"/>
        <w:gridCol w:w="1530"/>
      </w:tblGrid>
      <w:tr w:rsidR="00A81B26" w:rsidRPr="00A81B26" w14:paraId="562EA0EC" w14:textId="77777777" w:rsidTr="00CD0ECE">
        <w:tc>
          <w:tcPr>
            <w:tcW w:w="1710" w:type="dxa"/>
          </w:tcPr>
          <w:p w14:paraId="24AFAF01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EC31C" wp14:editId="27D005B4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-2540</wp:posOffset>
                      </wp:positionV>
                      <wp:extent cx="1409700" cy="495300"/>
                      <wp:effectExtent l="8255" t="6985" r="10795" b="1206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767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6" o:spid="_x0000_s1026" type="#_x0000_t32" style="position:absolute;margin-left:-6.1pt;margin-top:-.2pt;width:11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nJAIAAEI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"/>
                  </w:pict>
                </mc:Fallback>
              </mc:AlternateContent>
            </w:r>
            <w:r w:rsidRPr="00A81B26">
              <w:rPr>
                <w:b/>
              </w:rPr>
              <w:t>Level</w:t>
            </w:r>
          </w:p>
          <w:p w14:paraId="02D97B87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</w:p>
          <w:p w14:paraId="6C64AC6D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Criteria Evaluated</w:t>
            </w:r>
          </w:p>
        </w:tc>
        <w:tc>
          <w:tcPr>
            <w:tcW w:w="1710" w:type="dxa"/>
          </w:tcPr>
          <w:p w14:paraId="6D37CF41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</w:p>
          <w:p w14:paraId="70E90267" w14:textId="77777777" w:rsid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Excellent</w:t>
            </w:r>
          </w:p>
          <w:p w14:paraId="1116D28C" w14:textId="15E31C7F" w:rsidR="008A430D" w:rsidRPr="00A81B26" w:rsidRDefault="008A430D" w:rsidP="00A81B2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(4 points)</w:t>
            </w:r>
          </w:p>
        </w:tc>
        <w:tc>
          <w:tcPr>
            <w:tcW w:w="1800" w:type="dxa"/>
          </w:tcPr>
          <w:p w14:paraId="339807EC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</w:p>
          <w:p w14:paraId="6C0DF0D3" w14:textId="77777777" w:rsid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Proficient</w:t>
            </w:r>
          </w:p>
          <w:p w14:paraId="6A74B203" w14:textId="3AA0FAF1" w:rsidR="008A430D" w:rsidRPr="00A81B26" w:rsidRDefault="008A430D" w:rsidP="00A81B2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(3 points)</w:t>
            </w:r>
          </w:p>
        </w:tc>
        <w:tc>
          <w:tcPr>
            <w:tcW w:w="1710" w:type="dxa"/>
          </w:tcPr>
          <w:p w14:paraId="19DE0FA8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</w:p>
          <w:p w14:paraId="293ABF58" w14:textId="77777777" w:rsid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Adequate</w:t>
            </w:r>
          </w:p>
          <w:p w14:paraId="770B6F74" w14:textId="7B1EC925" w:rsidR="008A430D" w:rsidRPr="00A81B26" w:rsidRDefault="008A430D" w:rsidP="00A81B2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(2 points)</w:t>
            </w:r>
          </w:p>
        </w:tc>
        <w:tc>
          <w:tcPr>
            <w:tcW w:w="1440" w:type="dxa"/>
          </w:tcPr>
          <w:p w14:paraId="0CBFA3AA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</w:p>
          <w:p w14:paraId="0FC6E83D" w14:textId="77777777" w:rsid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Limited*</w:t>
            </w:r>
          </w:p>
          <w:p w14:paraId="2EF6613D" w14:textId="70F8491A" w:rsidR="008A430D" w:rsidRPr="00A81B26" w:rsidRDefault="008A430D" w:rsidP="00A81B2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(1 point)</w:t>
            </w:r>
          </w:p>
        </w:tc>
        <w:tc>
          <w:tcPr>
            <w:tcW w:w="1530" w:type="dxa"/>
          </w:tcPr>
          <w:p w14:paraId="3CFD28A4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</w:p>
          <w:p w14:paraId="570D005B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Insufficient/</w:t>
            </w:r>
          </w:p>
          <w:p w14:paraId="28D388AA" w14:textId="77777777" w:rsidR="00A81B26" w:rsidRPr="00A81B26" w:rsidRDefault="00A81B26" w:rsidP="00A81B26">
            <w:pPr>
              <w:spacing w:after="160" w:line="259" w:lineRule="auto"/>
              <w:rPr>
                <w:b/>
              </w:rPr>
            </w:pPr>
            <w:r w:rsidRPr="00A81B26">
              <w:rPr>
                <w:b/>
              </w:rPr>
              <w:t>Blank*</w:t>
            </w:r>
          </w:p>
        </w:tc>
      </w:tr>
      <w:tr w:rsidR="00A81B26" w:rsidRPr="00A81B26" w14:paraId="373AAB3D" w14:textId="77777777" w:rsidTr="00B2180D">
        <w:trPr>
          <w:trHeight w:val="1583"/>
        </w:trPr>
        <w:tc>
          <w:tcPr>
            <w:tcW w:w="1710" w:type="dxa"/>
          </w:tcPr>
          <w:p w14:paraId="48717333" w14:textId="7BC3B1C3" w:rsidR="00A81B26" w:rsidRPr="00A81B26" w:rsidRDefault="005B6FC0" w:rsidP="00BF5754">
            <w:pPr>
              <w:spacing w:after="160" w:line="259" w:lineRule="auto"/>
            </w:pPr>
            <w:r>
              <w:t>Comprehension</w:t>
            </w:r>
            <w:r w:rsidR="00BF5754">
              <w:t xml:space="preserve"> – able to w</w:t>
            </w:r>
            <w:r w:rsidR="00BF5754" w:rsidRPr="00BF5754">
              <w:t>rite two sentences connecting self to text when given sentence stems</w:t>
            </w:r>
          </w:p>
        </w:tc>
        <w:tc>
          <w:tcPr>
            <w:tcW w:w="1710" w:type="dxa"/>
          </w:tcPr>
          <w:p w14:paraId="435D4F55" w14:textId="5B801916" w:rsidR="00A81B26" w:rsidRPr="00A81B26" w:rsidRDefault="005B6FC0" w:rsidP="00BF5754">
            <w:pPr>
              <w:spacing w:after="160" w:line="259" w:lineRule="auto"/>
            </w:pPr>
            <w:r>
              <w:t xml:space="preserve">Student often stops to think about what is happening in the </w:t>
            </w:r>
            <w:r w:rsidR="00BF5754">
              <w:t>story</w:t>
            </w:r>
            <w:r>
              <w:t xml:space="preserve"> </w:t>
            </w:r>
            <w:r w:rsidR="00BF5754">
              <w:t xml:space="preserve">to complete their </w:t>
            </w:r>
            <w:r>
              <w:t xml:space="preserve">questions </w:t>
            </w:r>
          </w:p>
        </w:tc>
        <w:tc>
          <w:tcPr>
            <w:tcW w:w="1800" w:type="dxa"/>
          </w:tcPr>
          <w:p w14:paraId="6DB9479E" w14:textId="1A6C2324" w:rsidR="00A81B26" w:rsidRPr="00A81B26" w:rsidRDefault="005B6FC0" w:rsidP="00BF5754">
            <w:pPr>
              <w:spacing w:after="160" w:line="259" w:lineRule="auto"/>
            </w:pPr>
            <w:r>
              <w:t xml:space="preserve">Student sometimes stops to think about what is happening in the </w:t>
            </w:r>
            <w:r w:rsidR="00BF5754">
              <w:t>story</w:t>
            </w:r>
            <w:r>
              <w:t xml:space="preserve"> </w:t>
            </w:r>
            <w:r w:rsidR="00BF5754">
              <w:t>to complete their</w:t>
            </w:r>
            <w:r>
              <w:t xml:space="preserve"> questions </w:t>
            </w:r>
          </w:p>
        </w:tc>
        <w:tc>
          <w:tcPr>
            <w:tcW w:w="1710" w:type="dxa"/>
          </w:tcPr>
          <w:p w14:paraId="77FD6D22" w14:textId="5D1A8136" w:rsidR="00A81B26" w:rsidRPr="00A81B26" w:rsidRDefault="005B6FC0" w:rsidP="00BF5754">
            <w:pPr>
              <w:spacing w:after="160" w:line="259" w:lineRule="auto"/>
            </w:pPr>
            <w:r>
              <w:t xml:space="preserve">Student occasionally stops to think about what is happening in the </w:t>
            </w:r>
            <w:r w:rsidR="00BF5754">
              <w:t>story</w:t>
            </w:r>
            <w:r>
              <w:t xml:space="preserve"> </w:t>
            </w:r>
            <w:r w:rsidR="00BF5754">
              <w:t xml:space="preserve">to complete their </w:t>
            </w:r>
            <w:r>
              <w:t>questions</w:t>
            </w:r>
          </w:p>
        </w:tc>
        <w:tc>
          <w:tcPr>
            <w:tcW w:w="1440" w:type="dxa"/>
          </w:tcPr>
          <w:p w14:paraId="5050B18E" w14:textId="1A7FC48E" w:rsidR="00A81B26" w:rsidRPr="00A81B26" w:rsidRDefault="005B6FC0" w:rsidP="00BF5754">
            <w:pPr>
              <w:spacing w:after="160" w:line="259" w:lineRule="auto"/>
            </w:pPr>
            <w:r>
              <w:t xml:space="preserve">Student rarely stops to think about what is happening in the </w:t>
            </w:r>
            <w:r w:rsidR="00BF5754">
              <w:t>story</w:t>
            </w:r>
            <w:r>
              <w:t xml:space="preserve"> </w:t>
            </w:r>
            <w:r w:rsidR="00BF5754">
              <w:t xml:space="preserve">to complete their </w:t>
            </w:r>
            <w:r>
              <w:t xml:space="preserve">questions </w:t>
            </w:r>
          </w:p>
        </w:tc>
        <w:tc>
          <w:tcPr>
            <w:tcW w:w="1530" w:type="dxa"/>
            <w:vMerge w:val="restart"/>
          </w:tcPr>
          <w:p w14:paraId="42B86655" w14:textId="77777777" w:rsidR="00A81B26" w:rsidRPr="00A81B26" w:rsidRDefault="00A81B26" w:rsidP="00A81B26">
            <w:pPr>
              <w:spacing w:after="160" w:line="259" w:lineRule="auto"/>
            </w:pPr>
            <w:r w:rsidRPr="00A81B26">
              <w:t>No score is awarded because there is insufficient evidence of student performance based on the requirements of the assessment task.</w:t>
            </w:r>
          </w:p>
        </w:tc>
      </w:tr>
      <w:tr w:rsidR="00E96AB3" w:rsidRPr="00A81B26" w14:paraId="163FFEC7" w14:textId="77777777" w:rsidTr="00E96AB3">
        <w:trPr>
          <w:trHeight w:val="1853"/>
        </w:trPr>
        <w:tc>
          <w:tcPr>
            <w:tcW w:w="1710" w:type="dxa"/>
          </w:tcPr>
          <w:p w14:paraId="4960C416" w14:textId="518E4B2E" w:rsidR="00E96AB3" w:rsidRDefault="0050054D" w:rsidP="00A81B26">
            <w:r>
              <w:t>Making connections</w:t>
            </w:r>
            <w:r w:rsidR="00BF5754">
              <w:t xml:space="preserve"> by using </w:t>
            </w:r>
            <w:r w:rsidR="00BF5754" w:rsidRPr="00BF5754">
              <w:t>an anchor chart to draw a picture with each story element</w:t>
            </w:r>
            <w:r w:rsidR="00BF5754">
              <w:t xml:space="preserve"> </w:t>
            </w:r>
          </w:p>
          <w:p w14:paraId="58C7985D" w14:textId="72BCA05B" w:rsidR="00BF5754" w:rsidRPr="00A81B26" w:rsidRDefault="00BF5754" w:rsidP="00A81B26"/>
        </w:tc>
        <w:tc>
          <w:tcPr>
            <w:tcW w:w="1710" w:type="dxa"/>
          </w:tcPr>
          <w:p w14:paraId="7C2D1181" w14:textId="3FB52DC2" w:rsidR="00E96AB3" w:rsidRPr="00A81B26" w:rsidRDefault="0050054D" w:rsidP="00BF5754">
            <w:r>
              <w:t xml:space="preserve">Links background knowledge and examples from the </w:t>
            </w:r>
            <w:r w:rsidR="00BF5754">
              <w:t>story</w:t>
            </w:r>
            <w:r>
              <w:t xml:space="preserve"> to enhance comprehension</w:t>
            </w:r>
            <w:r w:rsidR="00BF5754">
              <w:t xml:space="preserve"> using an anchor chart</w:t>
            </w:r>
          </w:p>
        </w:tc>
        <w:tc>
          <w:tcPr>
            <w:tcW w:w="1800" w:type="dxa"/>
          </w:tcPr>
          <w:p w14:paraId="1AB209BD" w14:textId="77777777" w:rsidR="0050054D" w:rsidRDefault="0050054D" w:rsidP="00A81B26">
            <w:r>
              <w:t>Relates background knowledge/</w:t>
            </w:r>
          </w:p>
          <w:p w14:paraId="68058D61" w14:textId="731F13A0" w:rsidR="00E96AB3" w:rsidRPr="00A81B26" w:rsidRDefault="0050054D" w:rsidP="00BF5754">
            <w:r>
              <w:t xml:space="preserve">experience to </w:t>
            </w:r>
            <w:r w:rsidR="00BF5754">
              <w:t>story using an anchor chart</w:t>
            </w:r>
          </w:p>
        </w:tc>
        <w:tc>
          <w:tcPr>
            <w:tcW w:w="1710" w:type="dxa"/>
          </w:tcPr>
          <w:p w14:paraId="380DA478" w14:textId="0B3FA126" w:rsidR="00E96AB3" w:rsidRPr="00A81B26" w:rsidRDefault="0050054D" w:rsidP="00BF5754">
            <w:r>
              <w:t xml:space="preserve">Talks about what </w:t>
            </w:r>
            <w:r w:rsidR="00BF5754">
              <w:t>story</w:t>
            </w:r>
            <w:r>
              <w:t xml:space="preserve"> reminds them of, but cannot ex</w:t>
            </w:r>
            <w:r w:rsidR="00BF5754">
              <w:t>plain how it relates to the story using an anchor chart</w:t>
            </w:r>
          </w:p>
        </w:tc>
        <w:tc>
          <w:tcPr>
            <w:tcW w:w="1440" w:type="dxa"/>
          </w:tcPr>
          <w:p w14:paraId="7E6B6E73" w14:textId="4E22C6B2" w:rsidR="00E96AB3" w:rsidRPr="00A81B26" w:rsidRDefault="0050054D" w:rsidP="00BF5754">
            <w:r>
              <w:t xml:space="preserve">Does not make connections to the </w:t>
            </w:r>
            <w:r w:rsidR="00BF5754">
              <w:t>story with the use of an anchor chart</w:t>
            </w:r>
          </w:p>
        </w:tc>
        <w:tc>
          <w:tcPr>
            <w:tcW w:w="1530" w:type="dxa"/>
            <w:vMerge/>
          </w:tcPr>
          <w:p w14:paraId="7A793054" w14:textId="77777777" w:rsidR="00E96AB3" w:rsidRPr="00A81B26" w:rsidRDefault="00E96AB3" w:rsidP="00A81B26"/>
        </w:tc>
      </w:tr>
      <w:tr w:rsidR="00A81B26" w:rsidRPr="00A81B26" w14:paraId="45E6894E" w14:textId="77777777" w:rsidTr="00CD0ECE">
        <w:tc>
          <w:tcPr>
            <w:tcW w:w="1710" w:type="dxa"/>
          </w:tcPr>
          <w:p w14:paraId="57713014" w14:textId="0B93A38E" w:rsidR="00A81B26" w:rsidRPr="00A81B26" w:rsidRDefault="00BF5754" w:rsidP="00A81B26">
            <w:pPr>
              <w:spacing w:after="160" w:line="259" w:lineRule="auto"/>
            </w:pPr>
            <w:r>
              <w:t>Understand</w:t>
            </w:r>
            <w:r w:rsidRPr="00BF5754">
              <w:t xml:space="preserve"> elements of a story after listening to a Read-a-Loud story</w:t>
            </w:r>
          </w:p>
          <w:p w14:paraId="2C4E558B" w14:textId="77777777" w:rsidR="00A81B26" w:rsidRPr="00A81B26" w:rsidRDefault="00A81B26" w:rsidP="00A81B26">
            <w:pPr>
              <w:spacing w:after="160" w:line="259" w:lineRule="auto"/>
            </w:pPr>
          </w:p>
        </w:tc>
        <w:tc>
          <w:tcPr>
            <w:tcW w:w="1710" w:type="dxa"/>
          </w:tcPr>
          <w:p w14:paraId="54348D03" w14:textId="178D5597" w:rsidR="00A81B26" w:rsidRPr="00A81B26" w:rsidRDefault="0050054D" w:rsidP="00BF5754">
            <w:pPr>
              <w:spacing w:after="160" w:line="259" w:lineRule="auto"/>
            </w:pPr>
            <w:r>
              <w:t xml:space="preserve">Retells elements of the </w:t>
            </w:r>
            <w:r w:rsidR="00BF5754">
              <w:t>story</w:t>
            </w:r>
            <w:r>
              <w:t xml:space="preserve"> in logical sequence with some extension to overall theme or background knowledge</w:t>
            </w:r>
          </w:p>
        </w:tc>
        <w:tc>
          <w:tcPr>
            <w:tcW w:w="1800" w:type="dxa"/>
          </w:tcPr>
          <w:p w14:paraId="7F128BEB" w14:textId="2AFA3FB9" w:rsidR="00A81B26" w:rsidRPr="00A81B26" w:rsidRDefault="0050054D" w:rsidP="00BF5754">
            <w:pPr>
              <w:spacing w:after="160" w:line="259" w:lineRule="auto"/>
            </w:pPr>
            <w:r>
              <w:t xml:space="preserve">Retells all key elements of the </w:t>
            </w:r>
            <w:r w:rsidR="00BF5754">
              <w:t>story</w:t>
            </w:r>
            <w:r>
              <w:t xml:space="preserve"> in logical sequence</w:t>
            </w:r>
          </w:p>
        </w:tc>
        <w:tc>
          <w:tcPr>
            <w:tcW w:w="1710" w:type="dxa"/>
          </w:tcPr>
          <w:p w14:paraId="058EC2CA" w14:textId="7A480B41" w:rsidR="00A81B26" w:rsidRPr="00A81B26" w:rsidRDefault="0050054D" w:rsidP="00BF5754">
            <w:pPr>
              <w:spacing w:after="160" w:line="259" w:lineRule="auto"/>
            </w:pPr>
            <w:r>
              <w:t xml:space="preserve">Randomly retells some of the elements of the </w:t>
            </w:r>
            <w:r w:rsidR="00BF5754">
              <w:t>story</w:t>
            </w:r>
          </w:p>
        </w:tc>
        <w:tc>
          <w:tcPr>
            <w:tcW w:w="1440" w:type="dxa"/>
          </w:tcPr>
          <w:p w14:paraId="50D38225" w14:textId="541B182C" w:rsidR="00A81B26" w:rsidRPr="00A81B26" w:rsidRDefault="0050054D" w:rsidP="00BF5754">
            <w:pPr>
              <w:spacing w:after="160" w:line="259" w:lineRule="auto"/>
            </w:pPr>
            <w:r>
              <w:t xml:space="preserve">Unable to retell elements of the </w:t>
            </w:r>
            <w:r w:rsidR="00BF5754">
              <w:t>story</w:t>
            </w:r>
          </w:p>
        </w:tc>
        <w:tc>
          <w:tcPr>
            <w:tcW w:w="1530" w:type="dxa"/>
            <w:vMerge/>
          </w:tcPr>
          <w:p w14:paraId="5D349936" w14:textId="77777777" w:rsidR="00A81B26" w:rsidRPr="00A81B26" w:rsidRDefault="00A81B26" w:rsidP="00A81B26">
            <w:pPr>
              <w:spacing w:after="160" w:line="259" w:lineRule="auto"/>
            </w:pPr>
          </w:p>
        </w:tc>
      </w:tr>
      <w:tr w:rsidR="00A81B26" w:rsidRPr="00A81B26" w14:paraId="76C68A68" w14:textId="77777777" w:rsidTr="00B2180D">
        <w:trPr>
          <w:trHeight w:val="1331"/>
        </w:trPr>
        <w:tc>
          <w:tcPr>
            <w:tcW w:w="1710" w:type="dxa"/>
          </w:tcPr>
          <w:p w14:paraId="382E4343" w14:textId="77777777" w:rsidR="00A81B26" w:rsidRPr="00A81B26" w:rsidRDefault="00A81B26" w:rsidP="00A81B26">
            <w:pPr>
              <w:spacing w:after="160" w:line="259" w:lineRule="auto"/>
            </w:pPr>
          </w:p>
          <w:p w14:paraId="2872BF8B" w14:textId="17D11D34" w:rsidR="00A81B26" w:rsidRPr="00A81B26" w:rsidRDefault="005B6FC0" w:rsidP="00BF5754">
            <w:pPr>
              <w:spacing w:after="160" w:line="259" w:lineRule="auto"/>
            </w:pPr>
            <w:r>
              <w:t>Participation</w:t>
            </w:r>
          </w:p>
        </w:tc>
        <w:tc>
          <w:tcPr>
            <w:tcW w:w="1710" w:type="dxa"/>
          </w:tcPr>
          <w:p w14:paraId="552AFB15" w14:textId="7E711E6B" w:rsidR="00A81B26" w:rsidRPr="00A81B26" w:rsidRDefault="005B6FC0" w:rsidP="00A81B26">
            <w:pPr>
              <w:spacing w:after="160" w:line="259" w:lineRule="auto"/>
            </w:pPr>
            <w:r>
              <w:t>Student actively participates at all times</w:t>
            </w:r>
          </w:p>
        </w:tc>
        <w:tc>
          <w:tcPr>
            <w:tcW w:w="1800" w:type="dxa"/>
          </w:tcPr>
          <w:p w14:paraId="6CEF2852" w14:textId="56FD96D7" w:rsidR="00A81B26" w:rsidRPr="00A81B26" w:rsidRDefault="005B6FC0" w:rsidP="00A81B26">
            <w:pPr>
              <w:spacing w:after="160" w:line="259" w:lineRule="auto"/>
            </w:pPr>
            <w:r>
              <w:t>Student actively participates most of the time</w:t>
            </w:r>
          </w:p>
        </w:tc>
        <w:tc>
          <w:tcPr>
            <w:tcW w:w="1710" w:type="dxa"/>
          </w:tcPr>
          <w:p w14:paraId="2DEACDDF" w14:textId="2B8C1306" w:rsidR="00A81B26" w:rsidRPr="00A81B26" w:rsidRDefault="005B6FC0" w:rsidP="00A81B26">
            <w:pPr>
              <w:spacing w:after="160" w:line="259" w:lineRule="auto"/>
            </w:pPr>
            <w:r>
              <w:t>Student participates some of the time</w:t>
            </w:r>
          </w:p>
        </w:tc>
        <w:tc>
          <w:tcPr>
            <w:tcW w:w="1440" w:type="dxa"/>
          </w:tcPr>
          <w:p w14:paraId="23E8B60F" w14:textId="1B790EE4" w:rsidR="00A81B26" w:rsidRPr="00A81B26" w:rsidRDefault="005B6FC0" w:rsidP="00A81B26">
            <w:pPr>
              <w:spacing w:after="160" w:line="259" w:lineRule="auto"/>
            </w:pPr>
            <w:r>
              <w:t xml:space="preserve">Student participates occasionally </w:t>
            </w:r>
          </w:p>
        </w:tc>
        <w:tc>
          <w:tcPr>
            <w:tcW w:w="1530" w:type="dxa"/>
            <w:vMerge/>
          </w:tcPr>
          <w:p w14:paraId="319D3351" w14:textId="77777777" w:rsidR="00A81B26" w:rsidRPr="00A81B26" w:rsidRDefault="00A81B26" w:rsidP="00A81B26">
            <w:pPr>
              <w:spacing w:after="160" w:line="259" w:lineRule="auto"/>
            </w:pPr>
          </w:p>
        </w:tc>
      </w:tr>
      <w:tr w:rsidR="00A81B26" w:rsidRPr="00A81B26" w14:paraId="74F51D5D" w14:textId="77777777" w:rsidTr="00CD0ECE">
        <w:tc>
          <w:tcPr>
            <w:tcW w:w="1710" w:type="dxa"/>
          </w:tcPr>
          <w:p w14:paraId="4133AA56" w14:textId="4B85A613" w:rsidR="00A81B26" w:rsidRPr="00A81B26" w:rsidRDefault="005B6FC0" w:rsidP="00BF5754">
            <w:pPr>
              <w:spacing w:after="160" w:line="259" w:lineRule="auto"/>
            </w:pPr>
            <w:r>
              <w:t>On task behavior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761A7F61" w14:textId="6B0CD3FB" w:rsidR="00A81B26" w:rsidRPr="00A81B26" w:rsidRDefault="005B6FC0" w:rsidP="00A81B26">
            <w:pPr>
              <w:spacing w:after="160" w:line="259" w:lineRule="auto"/>
            </w:pPr>
            <w:r>
              <w:t>Student is always on task</w:t>
            </w:r>
          </w:p>
        </w:tc>
        <w:tc>
          <w:tcPr>
            <w:tcW w:w="1800" w:type="dxa"/>
          </w:tcPr>
          <w:p w14:paraId="719599C8" w14:textId="4565113B" w:rsidR="00A81B26" w:rsidRPr="00A81B26" w:rsidRDefault="005B6FC0" w:rsidP="00A81B26">
            <w:pPr>
              <w:spacing w:after="160" w:line="259" w:lineRule="auto"/>
            </w:pPr>
            <w:r>
              <w:t>Students is usually on task</w:t>
            </w:r>
          </w:p>
        </w:tc>
        <w:tc>
          <w:tcPr>
            <w:tcW w:w="1710" w:type="dxa"/>
          </w:tcPr>
          <w:p w14:paraId="13397D14" w14:textId="67E4639F" w:rsidR="00A81B26" w:rsidRPr="00A81B26" w:rsidRDefault="005B6FC0" w:rsidP="00A81B26">
            <w:pPr>
              <w:spacing w:after="160" w:line="259" w:lineRule="auto"/>
            </w:pPr>
            <w:r>
              <w:t>Student is sometimes on task</w:t>
            </w:r>
          </w:p>
        </w:tc>
        <w:tc>
          <w:tcPr>
            <w:tcW w:w="1440" w:type="dxa"/>
          </w:tcPr>
          <w:p w14:paraId="1F801FA4" w14:textId="373D5AA9" w:rsidR="00A81B26" w:rsidRPr="00A81B26" w:rsidRDefault="005B6FC0" w:rsidP="00A81B26">
            <w:pPr>
              <w:spacing w:after="160" w:line="259" w:lineRule="auto"/>
            </w:pPr>
            <w:r>
              <w:t>Student is rarely on task</w:t>
            </w:r>
          </w:p>
        </w:tc>
        <w:tc>
          <w:tcPr>
            <w:tcW w:w="1530" w:type="dxa"/>
            <w:vMerge/>
          </w:tcPr>
          <w:p w14:paraId="114A92F9" w14:textId="77777777" w:rsidR="00A81B26" w:rsidRPr="00A81B26" w:rsidRDefault="00A81B26" w:rsidP="00A81B26">
            <w:pPr>
              <w:spacing w:after="160" w:line="259" w:lineRule="auto"/>
            </w:pPr>
          </w:p>
        </w:tc>
      </w:tr>
    </w:tbl>
    <w:p w14:paraId="7A7480DA" w14:textId="77777777" w:rsidR="00A81B26" w:rsidRPr="00A81B26" w:rsidRDefault="00A81B26" w:rsidP="00A81B26">
      <w:r w:rsidRPr="00A81B26">
        <w:t>When work is judged to be limited or insufficient, the teacher makes decisions about appropriate intervention to help the student improve.</w:t>
      </w:r>
    </w:p>
    <w:p w14:paraId="62802600" w14:textId="77777777" w:rsidR="00A81B26" w:rsidRPr="00A81B26" w:rsidRDefault="00A81B26" w:rsidP="00A81B26">
      <w:r w:rsidRPr="00A81B26">
        <w:t xml:space="preserve">     https://aac.ab.ca/materials/rubric-materials/</w:t>
      </w:r>
    </w:p>
    <w:p w14:paraId="736146B1" w14:textId="77777777" w:rsidR="00A81B26" w:rsidRDefault="00A81B26"/>
    <w:sectPr w:rsidR="00A81B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A42A" w14:textId="77777777" w:rsidR="00D17D1A" w:rsidRDefault="00D17D1A" w:rsidP="00D17D1A">
      <w:pPr>
        <w:spacing w:after="0" w:line="240" w:lineRule="auto"/>
      </w:pPr>
      <w:r>
        <w:separator/>
      </w:r>
    </w:p>
  </w:endnote>
  <w:endnote w:type="continuationSeparator" w:id="0">
    <w:p w14:paraId="75016529" w14:textId="77777777" w:rsidR="00D17D1A" w:rsidRDefault="00D17D1A" w:rsidP="00D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A1A9" w14:textId="77777777" w:rsidR="00D17D1A" w:rsidRDefault="00D17D1A" w:rsidP="00D17D1A">
      <w:pPr>
        <w:spacing w:after="0" w:line="240" w:lineRule="auto"/>
      </w:pPr>
      <w:r>
        <w:separator/>
      </w:r>
    </w:p>
  </w:footnote>
  <w:footnote w:type="continuationSeparator" w:id="0">
    <w:p w14:paraId="0F58980C" w14:textId="77777777" w:rsidR="00D17D1A" w:rsidRDefault="00D17D1A" w:rsidP="00D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6A1" w14:textId="4467C8CF" w:rsidR="00D17D1A" w:rsidRPr="00D17D1A" w:rsidRDefault="00D17D1A" w:rsidP="00D17D1A">
    <w:pPr>
      <w:pStyle w:val="Header"/>
      <w:jc w:val="center"/>
      <w:rPr>
        <w:b/>
        <w:bCs/>
        <w:sz w:val="24"/>
        <w:szCs w:val="24"/>
      </w:rPr>
    </w:pPr>
    <w:proofErr w:type="spellStart"/>
    <w:proofErr w:type="gramStart"/>
    <w:r>
      <w:rPr>
        <w:b/>
        <w:bCs/>
        <w:sz w:val="24"/>
        <w:szCs w:val="24"/>
      </w:rPr>
      <w:t>edTPA</w:t>
    </w:r>
    <w:proofErr w:type="spellEnd"/>
    <w:proofErr w:type="gramEnd"/>
    <w:r>
      <w:rPr>
        <w:b/>
        <w:bCs/>
        <w:sz w:val="24"/>
        <w:szCs w:val="24"/>
      </w:rPr>
      <w:t xml:space="preserve"> Lesson Plan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1A"/>
    <w:rsid w:val="000436A2"/>
    <w:rsid w:val="00107840"/>
    <w:rsid w:val="001A0FBF"/>
    <w:rsid w:val="001F68CB"/>
    <w:rsid w:val="00217ED7"/>
    <w:rsid w:val="00221C75"/>
    <w:rsid w:val="002C3489"/>
    <w:rsid w:val="003132E2"/>
    <w:rsid w:val="00343BB9"/>
    <w:rsid w:val="00346095"/>
    <w:rsid w:val="0038078B"/>
    <w:rsid w:val="003C455E"/>
    <w:rsid w:val="003D3C4B"/>
    <w:rsid w:val="00405EA9"/>
    <w:rsid w:val="00422D7B"/>
    <w:rsid w:val="00451D95"/>
    <w:rsid w:val="0050054D"/>
    <w:rsid w:val="00512944"/>
    <w:rsid w:val="0051346D"/>
    <w:rsid w:val="005448F3"/>
    <w:rsid w:val="005A484F"/>
    <w:rsid w:val="005B6FC0"/>
    <w:rsid w:val="006A714F"/>
    <w:rsid w:val="00751AAB"/>
    <w:rsid w:val="007A7272"/>
    <w:rsid w:val="007D29A5"/>
    <w:rsid w:val="00806E3E"/>
    <w:rsid w:val="008363CF"/>
    <w:rsid w:val="00885FA7"/>
    <w:rsid w:val="008A3051"/>
    <w:rsid w:val="008A430D"/>
    <w:rsid w:val="008B34D6"/>
    <w:rsid w:val="008E27FB"/>
    <w:rsid w:val="00900BD7"/>
    <w:rsid w:val="00957987"/>
    <w:rsid w:val="009D2F1E"/>
    <w:rsid w:val="00A81B26"/>
    <w:rsid w:val="00A86EE5"/>
    <w:rsid w:val="00AB793D"/>
    <w:rsid w:val="00AE3539"/>
    <w:rsid w:val="00AE6A84"/>
    <w:rsid w:val="00B134DF"/>
    <w:rsid w:val="00B2180D"/>
    <w:rsid w:val="00B55932"/>
    <w:rsid w:val="00B57354"/>
    <w:rsid w:val="00B62776"/>
    <w:rsid w:val="00B863D3"/>
    <w:rsid w:val="00B93F55"/>
    <w:rsid w:val="00BE7774"/>
    <w:rsid w:val="00BF5754"/>
    <w:rsid w:val="00C93078"/>
    <w:rsid w:val="00D17D1A"/>
    <w:rsid w:val="00D80B95"/>
    <w:rsid w:val="00E00C5D"/>
    <w:rsid w:val="00E04DF9"/>
    <w:rsid w:val="00E1283C"/>
    <w:rsid w:val="00E8631F"/>
    <w:rsid w:val="00E96AB3"/>
    <w:rsid w:val="00EC505D"/>
    <w:rsid w:val="00EF7624"/>
    <w:rsid w:val="00F23875"/>
    <w:rsid w:val="00F35BA3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6F91"/>
  <w15:chartTrackingRefBased/>
  <w15:docId w15:val="{97A3D904-4E8C-4FA5-B717-A0D9200E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1A"/>
  </w:style>
  <w:style w:type="paragraph" w:styleId="Footer">
    <w:name w:val="footer"/>
    <w:basedOn w:val="Normal"/>
    <w:link w:val="FooterChar"/>
    <w:uiPriority w:val="99"/>
    <w:unhideWhenUsed/>
    <w:rsid w:val="00D17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1A"/>
  </w:style>
  <w:style w:type="paragraph" w:customStyle="1" w:styleId="Default">
    <w:name w:val="Default"/>
    <w:rsid w:val="00B62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3l-pRLX_9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Gawlik</dc:creator>
  <cp:keywords/>
  <dc:description/>
  <cp:lastModifiedBy>Owner</cp:lastModifiedBy>
  <cp:revision>20</cp:revision>
  <dcterms:created xsi:type="dcterms:W3CDTF">2021-11-15T23:21:00Z</dcterms:created>
  <dcterms:modified xsi:type="dcterms:W3CDTF">2021-11-17T13:09:00Z</dcterms:modified>
</cp:coreProperties>
</file>